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5670"/>
      </w:tblGrid>
      <w:tr w:rsidR="001D32B3" w:rsidRPr="000A7BEB" w:rsidTr="004777DB">
        <w:tc>
          <w:tcPr>
            <w:tcW w:w="4077" w:type="dxa"/>
            <w:shd w:val="clear" w:color="auto" w:fill="auto"/>
          </w:tcPr>
          <w:p w:rsidR="001D32B3" w:rsidRPr="000A7BEB" w:rsidRDefault="001D32B3" w:rsidP="004777DB">
            <w:pPr>
              <w:widowControl w:val="0"/>
              <w:snapToGrid w:val="0"/>
              <w:ind w:firstLine="567"/>
              <w:jc w:val="both"/>
              <w:rPr>
                <w:rFonts w:eastAsia="Batang"/>
                <w:sz w:val="28"/>
              </w:rPr>
            </w:pPr>
            <w:r w:rsidRPr="000A7BEB">
              <w:rPr>
                <w:rFonts w:eastAsia="Batang"/>
                <w:sz w:val="28"/>
              </w:rPr>
              <w:t xml:space="preserve">            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1D32B3" w:rsidRPr="00B20671" w:rsidRDefault="001D32B3" w:rsidP="004777DB">
            <w:pPr>
              <w:pStyle w:val="a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b/>
                <w:sz w:val="28"/>
                <w:szCs w:val="28"/>
              </w:rPr>
              <w:t>КОПІЯ</w:t>
            </w:r>
          </w:p>
          <w:p w:rsidR="001D32B3" w:rsidRPr="00B20671" w:rsidRDefault="001D32B3" w:rsidP="004777DB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1D32B3" w:rsidRPr="00B20671" w:rsidRDefault="001D32B3" w:rsidP="004777D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sz w:val="28"/>
                <w:szCs w:val="28"/>
              </w:rPr>
              <w:t xml:space="preserve">Наказ начальника </w:t>
            </w:r>
            <w:proofErr w:type="spellStart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Білгород</w:t>
            </w:r>
            <w:proofErr w:type="spellEnd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ністровського</w:t>
            </w:r>
            <w:proofErr w:type="spellEnd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прикордонного</w:t>
            </w:r>
            <w:proofErr w:type="spellEnd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 xml:space="preserve"> загону </w:t>
            </w:r>
            <w:proofErr w:type="spellStart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</w:p>
          <w:p w:rsidR="001D32B3" w:rsidRPr="00B20671" w:rsidRDefault="001D32B3" w:rsidP="004777D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sz w:val="28"/>
                <w:szCs w:val="28"/>
              </w:rPr>
              <w:t xml:space="preserve">«07» </w:t>
            </w:r>
            <w:proofErr w:type="spellStart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  <w:r w:rsidRPr="00B20671">
              <w:rPr>
                <w:rFonts w:ascii="Times New Roman" w:hAnsi="Times New Roman" w:cs="Times New Roman"/>
                <w:sz w:val="28"/>
                <w:szCs w:val="28"/>
              </w:rPr>
              <w:t xml:space="preserve"> 2018 року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-аг</w:t>
            </w:r>
          </w:p>
        </w:tc>
      </w:tr>
    </w:tbl>
    <w:p w:rsidR="001D32B3" w:rsidRDefault="001D32B3" w:rsidP="00872A6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1D32B3" w:rsidRDefault="001D32B3" w:rsidP="00872A6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872A6B" w:rsidRPr="00872A6B" w:rsidRDefault="00872A6B" w:rsidP="00872A6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D32B3">
        <w:rPr>
          <w:rFonts w:ascii="Times New Roman" w:hAnsi="Times New Roman"/>
          <w:i/>
          <w:sz w:val="28"/>
          <w:szCs w:val="28"/>
        </w:rPr>
        <w:t>Приложение</w:t>
      </w:r>
      <w:r w:rsidRPr="00872A6B">
        <w:rPr>
          <w:rFonts w:ascii="Times New Roman" w:hAnsi="Times New Roman"/>
          <w:i/>
          <w:sz w:val="24"/>
          <w:szCs w:val="24"/>
        </w:rPr>
        <w:t xml:space="preserve"> 2</w:t>
      </w:r>
    </w:p>
    <w:p w:rsidR="00872A6B" w:rsidRDefault="00872A6B" w:rsidP="00023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A4E" w:rsidRPr="00A72256" w:rsidRDefault="00023A4E" w:rsidP="00023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Режимные правила </w:t>
      </w:r>
    </w:p>
    <w:p w:rsidR="001136F6" w:rsidRDefault="008B03A3" w:rsidP="0043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3E4197" w:rsidRPr="004356F7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4197" w:rsidRPr="004356F7">
        <w:rPr>
          <w:rFonts w:ascii="Times New Roman" w:hAnsi="Times New Roman"/>
          <w:b/>
          <w:sz w:val="28"/>
          <w:szCs w:val="28"/>
        </w:rPr>
        <w:t xml:space="preserve">организации совместного контроля </w:t>
      </w:r>
      <w:r w:rsidR="00023A4E" w:rsidRPr="004356F7">
        <w:rPr>
          <w:rFonts w:ascii="Times New Roman" w:hAnsi="Times New Roman"/>
          <w:b/>
          <w:sz w:val="28"/>
          <w:szCs w:val="28"/>
        </w:rPr>
        <w:t xml:space="preserve">в международном пункте пропуска </w:t>
      </w:r>
      <w:r w:rsidR="00823296" w:rsidRPr="004356F7">
        <w:rPr>
          <w:rFonts w:ascii="Times New Roman" w:hAnsi="Times New Roman"/>
          <w:b/>
          <w:sz w:val="28"/>
          <w:szCs w:val="28"/>
        </w:rPr>
        <w:t>«</w:t>
      </w:r>
      <w:r w:rsidR="001136F6">
        <w:rPr>
          <w:rFonts w:ascii="Times New Roman" w:hAnsi="Times New Roman"/>
          <w:b/>
          <w:sz w:val="28"/>
          <w:szCs w:val="28"/>
        </w:rPr>
        <w:t xml:space="preserve">Маяки – </w:t>
      </w:r>
      <w:bookmarkStart w:id="0" w:name="_GoBack"/>
      <w:bookmarkEnd w:id="0"/>
      <w:proofErr w:type="spellStart"/>
      <w:r w:rsidR="001136F6">
        <w:rPr>
          <w:rFonts w:ascii="Times New Roman" w:hAnsi="Times New Roman"/>
          <w:b/>
          <w:sz w:val="28"/>
          <w:szCs w:val="28"/>
        </w:rPr>
        <w:t>Паланка</w:t>
      </w:r>
      <w:proofErr w:type="spellEnd"/>
      <w:r w:rsidR="001136F6">
        <w:rPr>
          <w:rFonts w:ascii="Times New Roman" w:hAnsi="Times New Roman"/>
          <w:b/>
          <w:sz w:val="28"/>
          <w:szCs w:val="28"/>
        </w:rPr>
        <w:t xml:space="preserve"> - Удобное</w:t>
      </w:r>
      <w:r w:rsidR="00823296" w:rsidRPr="004356F7">
        <w:rPr>
          <w:rFonts w:ascii="Times New Roman" w:hAnsi="Times New Roman"/>
          <w:b/>
          <w:sz w:val="28"/>
          <w:szCs w:val="28"/>
        </w:rPr>
        <w:t>»</w:t>
      </w:r>
    </w:p>
    <w:p w:rsidR="00023A4E" w:rsidRPr="004356F7" w:rsidRDefault="00823296" w:rsidP="0043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6F7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1136F6">
        <w:rPr>
          <w:rFonts w:ascii="Times New Roman" w:hAnsi="Times New Roman"/>
          <w:b/>
          <w:sz w:val="28"/>
          <w:szCs w:val="28"/>
        </w:rPr>
        <w:t>Р</w:t>
      </w:r>
      <w:r w:rsidR="00686573">
        <w:rPr>
          <w:rFonts w:ascii="Times New Roman" w:hAnsi="Times New Roman"/>
          <w:b/>
          <w:sz w:val="28"/>
          <w:szCs w:val="28"/>
        </w:rPr>
        <w:t xml:space="preserve">еспублики </w:t>
      </w:r>
      <w:r w:rsidR="001136F6">
        <w:rPr>
          <w:rFonts w:ascii="Times New Roman" w:hAnsi="Times New Roman"/>
          <w:b/>
          <w:sz w:val="28"/>
          <w:szCs w:val="28"/>
        </w:rPr>
        <w:t>Молдова</w:t>
      </w:r>
    </w:p>
    <w:p w:rsidR="00023A4E" w:rsidRPr="00823296" w:rsidRDefault="00023A4E" w:rsidP="00023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56F7" w:rsidRPr="003E439A" w:rsidRDefault="004356F7" w:rsidP="00023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32F4" w:rsidRDefault="00023A4E" w:rsidP="00D1351E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39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A5D97" w:rsidRDefault="001A5D97" w:rsidP="00167AF7">
      <w:pPr>
        <w:pStyle w:val="2"/>
        <w:spacing w:before="0"/>
        <w:ind w:left="0"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Настоящие Режимные правила </w:t>
      </w:r>
      <w:r w:rsidR="00823296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для организации </w:t>
      </w:r>
      <w:r w:rsidR="001136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временного </w:t>
      </w:r>
      <w:r w:rsidR="00823296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совместного контроля в международном пункте пропуска «</w:t>
      </w:r>
      <w:r w:rsidR="001136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Маяки – </w:t>
      </w:r>
      <w:proofErr w:type="spellStart"/>
      <w:r w:rsidR="001136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Паланка</w:t>
      </w:r>
      <w:proofErr w:type="spellEnd"/>
      <w:r w:rsidR="001136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- Удобное</w:t>
      </w:r>
      <w:r w:rsidR="00823296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» на территории </w:t>
      </w:r>
      <w:r w:rsidR="00686573" w:rsidRPr="0068657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Республики</w:t>
      </w:r>
      <w:r w:rsidR="0068657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136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Молдова</w:t>
      </w:r>
      <w:r w:rsidR="00823296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(далее – «Режимные правила») разработаны во исполнение Протокола между Департаментом пограничной полиции Министерства внутренних дел Республики Молдова, Администрацией Государственной пограничной службой Украины и Таможенной службой при Министерст</w:t>
      </w:r>
      <w:r w:rsidR="00267993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ве финансов Республики Молдова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, Государствен</w:t>
      </w:r>
      <w:r w:rsidR="00267993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ной фискальной службой Украины 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организации совместного контроля в пункте пропуска </w:t>
      </w:r>
      <w:r w:rsidR="001136F6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1136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Маяки</w:t>
      </w:r>
      <w:proofErr w:type="gramEnd"/>
      <w:r w:rsidR="001136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– </w:t>
      </w:r>
      <w:proofErr w:type="spellStart"/>
      <w:r w:rsidR="001136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Паланка</w:t>
      </w:r>
      <w:proofErr w:type="spellEnd"/>
      <w:r w:rsidR="001136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- </w:t>
      </w:r>
      <w:proofErr w:type="gramStart"/>
      <w:r w:rsidR="001136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Удобное</w:t>
      </w:r>
      <w:proofErr w:type="gramEnd"/>
      <w:r w:rsidR="001136F6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на территории </w:t>
      </w:r>
      <w:r w:rsidR="00804374" w:rsidRPr="0068657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Республики</w:t>
      </w:r>
      <w:r w:rsidR="008043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Молдова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 w:rsidR="008043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05 июня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201</w:t>
      </w:r>
      <w:r w:rsidR="00C02A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года, а также </w:t>
      </w:r>
      <w:r w:rsidR="00CD04ED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действующего 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законодательства </w:t>
      </w:r>
      <w:r w:rsidR="00804374" w:rsidRPr="0068657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Республики</w:t>
      </w:r>
      <w:r w:rsidR="008043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Молдова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23A4E" w:rsidRPr="000A5842" w:rsidRDefault="00023A4E" w:rsidP="00167AF7">
      <w:pPr>
        <w:pStyle w:val="2"/>
        <w:spacing w:before="0"/>
        <w:ind w:left="0"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Настоящие Режимные правила разработаны с целью </w:t>
      </w:r>
      <w:r w:rsidR="00CE64A3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организации совместного 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контроля и реализации положений законодательства </w:t>
      </w:r>
      <w:r w:rsidR="003E4197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Республики Молдова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04374"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и Украины </w:t>
      </w:r>
      <w:r w:rsidRPr="000A584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относительно:</w:t>
      </w:r>
    </w:p>
    <w:p w:rsidR="00023A4E" w:rsidRPr="00EA7D64" w:rsidRDefault="00023A4E" w:rsidP="00167AF7">
      <w:pPr>
        <w:pStyle w:val="aa"/>
        <w:numPr>
          <w:ilvl w:val="0"/>
          <w:numId w:val="1"/>
        </w:numPr>
        <w:tabs>
          <w:tab w:val="left" w:pos="108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 xml:space="preserve">установления </w:t>
      </w:r>
      <w:r w:rsidR="00CE64A3" w:rsidRPr="00EA7D64">
        <w:rPr>
          <w:rFonts w:ascii="Times New Roman" w:hAnsi="Times New Roman"/>
          <w:sz w:val="28"/>
          <w:szCs w:val="28"/>
        </w:rPr>
        <w:t xml:space="preserve">и обеспечения режима </w:t>
      </w:r>
      <w:r w:rsidRPr="00EA7D64">
        <w:rPr>
          <w:rFonts w:ascii="Times New Roman" w:hAnsi="Times New Roman"/>
          <w:sz w:val="28"/>
          <w:szCs w:val="28"/>
        </w:rPr>
        <w:t xml:space="preserve">в международном пункте пропуска через государственную границу </w:t>
      </w:r>
      <w:r w:rsidR="00C02A94" w:rsidRPr="000A5842">
        <w:rPr>
          <w:rFonts w:ascii="Times New Roman" w:hAnsi="Times New Roman"/>
          <w:sz w:val="28"/>
          <w:szCs w:val="28"/>
        </w:rPr>
        <w:t>«</w:t>
      </w:r>
      <w:r w:rsidR="00C02A94" w:rsidRPr="00C02A94">
        <w:rPr>
          <w:rFonts w:ascii="Times New Roman" w:hAnsi="Times New Roman"/>
          <w:sz w:val="28"/>
          <w:szCs w:val="28"/>
        </w:rPr>
        <w:t xml:space="preserve">Маяки – </w:t>
      </w:r>
      <w:proofErr w:type="spellStart"/>
      <w:r w:rsidR="00C02A94" w:rsidRPr="00C02A94">
        <w:rPr>
          <w:rFonts w:ascii="Times New Roman" w:hAnsi="Times New Roman"/>
          <w:sz w:val="28"/>
          <w:szCs w:val="28"/>
        </w:rPr>
        <w:t>Паланка</w:t>
      </w:r>
      <w:proofErr w:type="spellEnd"/>
      <w:r w:rsidR="00C02A94" w:rsidRPr="00C02A9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02A94" w:rsidRPr="00C02A94">
        <w:rPr>
          <w:rFonts w:ascii="Times New Roman" w:hAnsi="Times New Roman"/>
          <w:sz w:val="28"/>
          <w:szCs w:val="28"/>
        </w:rPr>
        <w:t>Удобное</w:t>
      </w:r>
      <w:proofErr w:type="gramEnd"/>
      <w:r w:rsidR="00C02A94" w:rsidRPr="000A5842">
        <w:rPr>
          <w:rFonts w:ascii="Times New Roman" w:hAnsi="Times New Roman"/>
          <w:sz w:val="28"/>
          <w:szCs w:val="28"/>
        </w:rPr>
        <w:t>»</w:t>
      </w:r>
      <w:r w:rsidRPr="00EA7D6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A7D6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7D64">
        <w:rPr>
          <w:rFonts w:ascii="Times New Roman" w:hAnsi="Times New Roman"/>
          <w:sz w:val="28"/>
          <w:szCs w:val="28"/>
        </w:rPr>
        <w:t xml:space="preserve"> его соблюдением;</w:t>
      </w:r>
    </w:p>
    <w:p w:rsidR="00023A4E" w:rsidRPr="00EA7D64" w:rsidRDefault="00023A4E" w:rsidP="00167AF7">
      <w:pPr>
        <w:pStyle w:val="aa"/>
        <w:numPr>
          <w:ilvl w:val="0"/>
          <w:numId w:val="1"/>
        </w:numPr>
        <w:tabs>
          <w:tab w:val="left" w:pos="108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взаимодействия между  пограничными, таможенными органами и другими контрольными органами</w:t>
      </w:r>
      <w:r w:rsidR="00E329AE" w:rsidRPr="00EA7D64">
        <w:rPr>
          <w:rFonts w:ascii="Times New Roman" w:hAnsi="Times New Roman"/>
          <w:sz w:val="28"/>
          <w:szCs w:val="28"/>
        </w:rPr>
        <w:t>,</w:t>
      </w:r>
      <w:r w:rsidRPr="00EA7D64">
        <w:rPr>
          <w:rFonts w:ascii="Times New Roman" w:hAnsi="Times New Roman"/>
          <w:sz w:val="28"/>
          <w:szCs w:val="28"/>
        </w:rPr>
        <w:t xml:space="preserve"> Украины и Р</w:t>
      </w:r>
      <w:r w:rsidR="004712C2" w:rsidRPr="00EA7D64">
        <w:rPr>
          <w:rFonts w:ascii="Times New Roman" w:hAnsi="Times New Roman"/>
          <w:sz w:val="28"/>
          <w:szCs w:val="28"/>
        </w:rPr>
        <w:t xml:space="preserve">еспублики </w:t>
      </w:r>
      <w:r w:rsidRPr="00EA7D64">
        <w:rPr>
          <w:rFonts w:ascii="Times New Roman" w:hAnsi="Times New Roman"/>
          <w:sz w:val="28"/>
          <w:szCs w:val="28"/>
        </w:rPr>
        <w:t>Молдова (далее</w:t>
      </w:r>
      <w:r w:rsidR="00415656">
        <w:rPr>
          <w:rFonts w:ascii="Times New Roman" w:hAnsi="Times New Roman"/>
          <w:sz w:val="28"/>
          <w:szCs w:val="28"/>
        </w:rPr>
        <w:t xml:space="preserve"> –</w:t>
      </w:r>
      <w:r w:rsidR="00B80307">
        <w:rPr>
          <w:rFonts w:ascii="Times New Roman" w:hAnsi="Times New Roman"/>
          <w:sz w:val="28"/>
          <w:szCs w:val="28"/>
        </w:rPr>
        <w:t xml:space="preserve"> Сторон), а также </w:t>
      </w:r>
      <w:r w:rsidR="00B80307" w:rsidRPr="00EA7D64">
        <w:rPr>
          <w:rFonts w:ascii="Times New Roman" w:hAnsi="Times New Roman"/>
          <w:sz w:val="28"/>
          <w:szCs w:val="28"/>
        </w:rPr>
        <w:t>представителями учреждений сферы обслуживания</w:t>
      </w:r>
      <w:r w:rsidR="00B80307">
        <w:rPr>
          <w:rFonts w:ascii="Times New Roman" w:hAnsi="Times New Roman"/>
          <w:sz w:val="28"/>
          <w:szCs w:val="28"/>
        </w:rPr>
        <w:t xml:space="preserve"> Республики Молдова и Украины </w:t>
      </w:r>
      <w:r w:rsidRPr="00EA7D64">
        <w:rPr>
          <w:rFonts w:ascii="Times New Roman" w:hAnsi="Times New Roman"/>
          <w:sz w:val="28"/>
          <w:szCs w:val="28"/>
        </w:rPr>
        <w:t>при осуществлении контроля и пропуска через государственную границу лиц, транспортных средств и грузов;</w:t>
      </w:r>
    </w:p>
    <w:p w:rsidR="00E329AE" w:rsidRPr="00D1351E" w:rsidRDefault="00023A4E" w:rsidP="00167AF7">
      <w:pPr>
        <w:pStyle w:val="aa"/>
        <w:numPr>
          <w:ilvl w:val="0"/>
          <w:numId w:val="1"/>
        </w:numPr>
        <w:tabs>
          <w:tab w:val="left" w:pos="1080"/>
        </w:tabs>
        <w:spacing w:after="32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lastRenderedPageBreak/>
        <w:t>координации деятельности контрол</w:t>
      </w:r>
      <w:r w:rsidR="00E329AE" w:rsidRPr="00EA7D64">
        <w:rPr>
          <w:rFonts w:ascii="Times New Roman" w:hAnsi="Times New Roman"/>
          <w:sz w:val="28"/>
          <w:szCs w:val="28"/>
        </w:rPr>
        <w:t>ьных</w:t>
      </w:r>
      <w:r w:rsidRPr="00EA7D64">
        <w:rPr>
          <w:rFonts w:ascii="Times New Roman" w:hAnsi="Times New Roman"/>
          <w:sz w:val="28"/>
          <w:szCs w:val="28"/>
        </w:rPr>
        <w:t xml:space="preserve"> органов Сторон, осуществляющих различные виды государственного контроля в отношении лиц, транспортных средств, грузов (товаров), перемещаемых через государственную границу или принимаю</w:t>
      </w:r>
      <w:r w:rsidR="003E5F14" w:rsidRPr="00EA7D64">
        <w:rPr>
          <w:rFonts w:ascii="Times New Roman" w:hAnsi="Times New Roman"/>
          <w:sz w:val="28"/>
          <w:szCs w:val="28"/>
        </w:rPr>
        <w:t>щих</w:t>
      </w:r>
      <w:r w:rsidRPr="00EA7D64">
        <w:rPr>
          <w:rFonts w:ascii="Times New Roman" w:hAnsi="Times New Roman"/>
          <w:sz w:val="28"/>
          <w:szCs w:val="28"/>
        </w:rPr>
        <w:t xml:space="preserve"> участие в обеспечении режима в пункте пропуска.</w:t>
      </w:r>
    </w:p>
    <w:p w:rsidR="000032F4" w:rsidRPr="003E439A" w:rsidRDefault="000548C3" w:rsidP="00167AF7">
      <w:pPr>
        <w:spacing w:after="320"/>
        <w:ind w:firstLine="5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023A4E" w:rsidRPr="003E439A">
        <w:rPr>
          <w:rFonts w:ascii="Times New Roman" w:hAnsi="Times New Roman"/>
          <w:b/>
          <w:sz w:val="28"/>
          <w:szCs w:val="28"/>
        </w:rPr>
        <w:t xml:space="preserve">. Требования к установлению режима в пункте пропуска и осуществления </w:t>
      </w:r>
      <w:proofErr w:type="gramStart"/>
      <w:r w:rsidR="00023A4E" w:rsidRPr="003E439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023A4E" w:rsidRPr="003E439A">
        <w:rPr>
          <w:rFonts w:ascii="Times New Roman" w:hAnsi="Times New Roman"/>
          <w:b/>
          <w:sz w:val="28"/>
          <w:szCs w:val="28"/>
        </w:rPr>
        <w:t xml:space="preserve"> его соблюдением</w:t>
      </w:r>
    </w:p>
    <w:p w:rsidR="009A26D7" w:rsidRPr="00F94171" w:rsidRDefault="00B94243" w:rsidP="00167AF7">
      <w:pPr>
        <w:pStyle w:val="Style2"/>
        <w:spacing w:line="276" w:lineRule="auto"/>
        <w:ind w:firstLine="720"/>
      </w:pPr>
      <w:r>
        <w:t xml:space="preserve">2.1 </w:t>
      </w:r>
      <w:proofErr w:type="gramStart"/>
      <w:r w:rsidR="00023A4E" w:rsidRPr="00F94171">
        <w:t>Контроль за</w:t>
      </w:r>
      <w:proofErr w:type="gramEnd"/>
      <w:r w:rsidR="00023A4E" w:rsidRPr="00F94171">
        <w:t xml:space="preserve"> соблюдением общего состояния режима в пункте пропуска осуществляется всем составом смены пограничных нарядов </w:t>
      </w:r>
      <w:r w:rsidR="00804374">
        <w:t>П</w:t>
      </w:r>
      <w:r w:rsidR="00804374" w:rsidRPr="000A5842">
        <w:t>ограничной полиции</w:t>
      </w:r>
      <w:r w:rsidR="003D7C7D">
        <w:t xml:space="preserve"> </w:t>
      </w:r>
      <w:r w:rsidR="00804374">
        <w:t xml:space="preserve">Республики </w:t>
      </w:r>
      <w:r w:rsidR="003D7C7D">
        <w:t>Молдова</w:t>
      </w:r>
      <w:r w:rsidR="006560B0" w:rsidRPr="00F94171">
        <w:t xml:space="preserve"> (далее – </w:t>
      </w:r>
      <w:r w:rsidR="003D7C7D">
        <w:t>ППРМ</w:t>
      </w:r>
      <w:r w:rsidR="006560B0" w:rsidRPr="00F94171">
        <w:t>)</w:t>
      </w:r>
      <w:r w:rsidR="00023A4E" w:rsidRPr="00F94171">
        <w:t xml:space="preserve"> в пункте пропуска</w:t>
      </w:r>
      <w:r w:rsidR="003D7C7D">
        <w:t xml:space="preserve"> </w:t>
      </w:r>
      <w:r w:rsidR="00023A4E" w:rsidRPr="00F94171">
        <w:t>и путем периодической проверки специальными пограничными нарядами.</w:t>
      </w:r>
    </w:p>
    <w:p w:rsidR="009A26D7" w:rsidRPr="003E439A" w:rsidRDefault="00B94243" w:rsidP="00484A65">
      <w:pPr>
        <w:pStyle w:val="Style2"/>
        <w:spacing w:line="276" w:lineRule="auto"/>
        <w:ind w:firstLine="720"/>
      </w:pPr>
      <w:r>
        <w:t>2.2</w:t>
      </w:r>
      <w:proofErr w:type="gramStart"/>
      <w:r w:rsidR="003D7C7D">
        <w:t xml:space="preserve"> </w:t>
      </w:r>
      <w:r w:rsidR="009A26D7" w:rsidRPr="00B32AB4">
        <w:t>В</w:t>
      </w:r>
      <w:proofErr w:type="gramEnd"/>
      <w:r w:rsidR="009A26D7" w:rsidRPr="00B32AB4">
        <w:t xml:space="preserve"> зоне ответственности и в местах осуществления контроля поддержание режима осуществляется соответствующими контрольными органами Сторон</w:t>
      </w:r>
      <w:r w:rsidR="009A26D7" w:rsidRPr="002F70A9">
        <w:t xml:space="preserve">, которые определены в </w:t>
      </w:r>
      <w:r w:rsidR="003D7C7D">
        <w:t>т</w:t>
      </w:r>
      <w:r w:rsidR="009A26D7" w:rsidRPr="002F70A9">
        <w:t xml:space="preserve">ехнологической схеме </w:t>
      </w:r>
      <w:r w:rsidR="009A26D7">
        <w:t>организации совместного контроля</w:t>
      </w:r>
      <w:r w:rsidR="009A26D7" w:rsidRPr="002F70A9">
        <w:t>.</w:t>
      </w:r>
    </w:p>
    <w:p w:rsidR="009A26D7" w:rsidRPr="009A26D7" w:rsidRDefault="00023A4E" w:rsidP="00167AF7">
      <w:pPr>
        <w:pStyle w:val="Style2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</w:pPr>
      <w:r w:rsidRPr="00145E66">
        <w:t xml:space="preserve">Обеспечение личной безопасности сотрудников контрольных органов, осуществляющих совместный контроль в пункте пропуска и </w:t>
      </w:r>
      <w:r w:rsidR="00E65A71">
        <w:t>сотрудников</w:t>
      </w:r>
      <w:r w:rsidR="003D7C7D">
        <w:t xml:space="preserve"> </w:t>
      </w:r>
      <w:r w:rsidR="00E65A71">
        <w:t xml:space="preserve">учреждений </w:t>
      </w:r>
      <w:r w:rsidR="00E65A71" w:rsidRPr="003E439A">
        <w:t>сферы обслуживания</w:t>
      </w:r>
      <w:r w:rsidRPr="00145E66">
        <w:t xml:space="preserve">, осуществляют сотрудники </w:t>
      </w:r>
      <w:r w:rsidR="003D7C7D">
        <w:t>ППРМ</w:t>
      </w:r>
      <w:r w:rsidRPr="003E439A">
        <w:t>.</w:t>
      </w:r>
    </w:p>
    <w:p w:rsidR="00023A4E" w:rsidRPr="003E439A" w:rsidRDefault="000548C3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3A4E" w:rsidRPr="003E439A">
        <w:rPr>
          <w:rFonts w:ascii="Times New Roman" w:hAnsi="Times New Roman"/>
          <w:sz w:val="28"/>
          <w:szCs w:val="28"/>
        </w:rPr>
        <w:t>.</w:t>
      </w:r>
      <w:r w:rsidR="00E31846">
        <w:rPr>
          <w:rFonts w:ascii="Times New Roman" w:hAnsi="Times New Roman"/>
          <w:sz w:val="28"/>
          <w:szCs w:val="28"/>
        </w:rPr>
        <w:t>4</w:t>
      </w:r>
      <w:r w:rsidR="003D7C7D">
        <w:rPr>
          <w:rFonts w:ascii="Times New Roman" w:hAnsi="Times New Roman"/>
          <w:sz w:val="28"/>
          <w:szCs w:val="28"/>
        </w:rPr>
        <w:t xml:space="preserve"> </w:t>
      </w:r>
      <w:r w:rsidR="00023A4E">
        <w:rPr>
          <w:rFonts w:ascii="Times New Roman" w:hAnsi="Times New Roman"/>
          <w:sz w:val="28"/>
          <w:szCs w:val="28"/>
        </w:rPr>
        <w:t>Сотрудники</w:t>
      </w:r>
      <w:r w:rsidR="00023A4E" w:rsidRPr="003E439A">
        <w:rPr>
          <w:rFonts w:ascii="Times New Roman" w:hAnsi="Times New Roman"/>
          <w:sz w:val="28"/>
          <w:szCs w:val="28"/>
        </w:rPr>
        <w:t xml:space="preserve"> контрол</w:t>
      </w:r>
      <w:r w:rsidR="00023A4E">
        <w:rPr>
          <w:rFonts w:ascii="Times New Roman" w:hAnsi="Times New Roman"/>
          <w:sz w:val="28"/>
          <w:szCs w:val="28"/>
        </w:rPr>
        <w:t>ьных</w:t>
      </w:r>
      <w:r w:rsidR="00023A4E" w:rsidRPr="003E439A">
        <w:rPr>
          <w:rFonts w:ascii="Times New Roman" w:hAnsi="Times New Roman"/>
          <w:sz w:val="28"/>
          <w:szCs w:val="28"/>
        </w:rPr>
        <w:t xml:space="preserve"> органов </w:t>
      </w:r>
      <w:r w:rsidR="00023A4E">
        <w:rPr>
          <w:rFonts w:ascii="Times New Roman" w:hAnsi="Times New Roman"/>
          <w:sz w:val="28"/>
          <w:szCs w:val="28"/>
        </w:rPr>
        <w:t xml:space="preserve">Сторон </w:t>
      </w:r>
      <w:r w:rsidR="00023A4E" w:rsidRPr="003E439A">
        <w:rPr>
          <w:rFonts w:ascii="Times New Roman" w:hAnsi="Times New Roman"/>
          <w:sz w:val="28"/>
          <w:szCs w:val="28"/>
        </w:rPr>
        <w:t xml:space="preserve">при исполнении служебных обязанностей в пункте пропуска должны иметь при себе служебные удостоверения, </w:t>
      </w:r>
      <w:r w:rsidR="00023A4E" w:rsidRPr="00823296">
        <w:rPr>
          <w:rFonts w:ascii="Times New Roman" w:hAnsi="Times New Roman"/>
          <w:sz w:val="28"/>
          <w:szCs w:val="28"/>
        </w:rPr>
        <w:t xml:space="preserve">а другие лица, </w:t>
      </w:r>
      <w:r w:rsidR="00EF35B1" w:rsidRPr="00823296">
        <w:rPr>
          <w:rFonts w:ascii="Times New Roman" w:hAnsi="Times New Roman"/>
          <w:sz w:val="28"/>
          <w:szCs w:val="28"/>
        </w:rPr>
        <w:t xml:space="preserve">не являющиеся сотрудниками контрольных органов </w:t>
      </w:r>
      <w:r w:rsidR="00023A4E" w:rsidRPr="00823296">
        <w:rPr>
          <w:rFonts w:ascii="Times New Roman" w:hAnsi="Times New Roman"/>
          <w:sz w:val="28"/>
          <w:szCs w:val="28"/>
        </w:rPr>
        <w:t xml:space="preserve">которые прибывают в пункт пропуска по служебным вопросам, - </w:t>
      </w:r>
      <w:r w:rsidR="007928CB" w:rsidRPr="007928CB">
        <w:rPr>
          <w:rFonts w:ascii="Times New Roman" w:hAnsi="Times New Roman"/>
          <w:color w:val="000000"/>
          <w:sz w:val="28"/>
          <w:szCs w:val="17"/>
        </w:rPr>
        <w:t xml:space="preserve">пропуском согласно образцу, установленному и выданному </w:t>
      </w:r>
      <w:r w:rsidR="007928CB" w:rsidRPr="007928CB">
        <w:rPr>
          <w:rFonts w:ascii="Times New Roman" w:hAnsi="Times New Roman"/>
          <w:sz w:val="28"/>
        </w:rPr>
        <w:t>ППРМ</w:t>
      </w:r>
      <w:r w:rsidR="007928CB" w:rsidRPr="007928CB">
        <w:rPr>
          <w:rFonts w:ascii="Times New Roman" w:hAnsi="Times New Roman"/>
          <w:sz w:val="28"/>
          <w:szCs w:val="28"/>
        </w:rPr>
        <w:t xml:space="preserve"> (</w:t>
      </w:r>
      <w:r w:rsidR="007928CB">
        <w:rPr>
          <w:rFonts w:ascii="Times New Roman" w:hAnsi="Times New Roman"/>
          <w:sz w:val="28"/>
          <w:szCs w:val="28"/>
        </w:rPr>
        <w:t xml:space="preserve">далее </w:t>
      </w:r>
      <w:r w:rsidR="007928CB" w:rsidRPr="007928CB">
        <w:rPr>
          <w:rFonts w:ascii="Times New Roman" w:hAnsi="Times New Roman"/>
          <w:color w:val="000000"/>
          <w:sz w:val="28"/>
          <w:szCs w:val="17"/>
        </w:rPr>
        <w:t>Пропуск</w:t>
      </w:r>
      <w:r w:rsidR="007928CB" w:rsidRPr="007928CB">
        <w:rPr>
          <w:rFonts w:ascii="Times New Roman" w:hAnsi="Times New Roman"/>
          <w:sz w:val="28"/>
          <w:szCs w:val="28"/>
        </w:rPr>
        <w:t xml:space="preserve">), </w:t>
      </w:r>
      <w:r w:rsidR="00023A4E" w:rsidRPr="00823296">
        <w:rPr>
          <w:rFonts w:ascii="Times New Roman" w:hAnsi="Times New Roman"/>
          <w:sz w:val="28"/>
          <w:szCs w:val="28"/>
        </w:rPr>
        <w:t>для временного пребывания.</w:t>
      </w:r>
    </w:p>
    <w:p w:rsidR="00CE64A3" w:rsidRDefault="000548C3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3A4E" w:rsidRPr="003E439A">
        <w:rPr>
          <w:rFonts w:ascii="Times New Roman" w:hAnsi="Times New Roman"/>
          <w:sz w:val="28"/>
          <w:szCs w:val="28"/>
        </w:rPr>
        <w:t>.</w:t>
      </w:r>
      <w:r w:rsidR="00E31846">
        <w:rPr>
          <w:rFonts w:ascii="Times New Roman" w:hAnsi="Times New Roman"/>
          <w:sz w:val="28"/>
          <w:szCs w:val="28"/>
        </w:rPr>
        <w:t>5</w:t>
      </w:r>
      <w:r w:rsidR="003D7C7D">
        <w:rPr>
          <w:rFonts w:ascii="Times New Roman" w:hAnsi="Times New Roman"/>
          <w:sz w:val="28"/>
          <w:szCs w:val="28"/>
        </w:rPr>
        <w:t xml:space="preserve"> </w:t>
      </w:r>
      <w:r w:rsidR="00CE64A3" w:rsidRPr="00CE64A3">
        <w:rPr>
          <w:rFonts w:ascii="Times New Roman" w:hAnsi="Times New Roman"/>
          <w:sz w:val="28"/>
          <w:szCs w:val="28"/>
        </w:rPr>
        <w:t xml:space="preserve">Учет и выдача </w:t>
      </w:r>
      <w:r w:rsidR="007928CB">
        <w:rPr>
          <w:rFonts w:ascii="Times New Roman" w:hAnsi="Times New Roman"/>
          <w:sz w:val="28"/>
          <w:szCs w:val="28"/>
        </w:rPr>
        <w:t>Пропусков</w:t>
      </w:r>
      <w:r w:rsidR="003D7C7D">
        <w:rPr>
          <w:rFonts w:ascii="Times New Roman" w:hAnsi="Times New Roman"/>
          <w:sz w:val="28"/>
          <w:szCs w:val="28"/>
        </w:rPr>
        <w:t xml:space="preserve"> </w:t>
      </w:r>
      <w:r w:rsidR="00CE64A3" w:rsidRPr="00CE64A3">
        <w:rPr>
          <w:rFonts w:ascii="Times New Roman" w:hAnsi="Times New Roman"/>
          <w:sz w:val="28"/>
          <w:szCs w:val="28"/>
        </w:rPr>
        <w:t xml:space="preserve">осуществляются в соответствии с законодательством </w:t>
      </w:r>
      <w:r w:rsidR="00B936AB">
        <w:rPr>
          <w:rFonts w:ascii="Times New Roman" w:hAnsi="Times New Roman"/>
          <w:sz w:val="28"/>
          <w:szCs w:val="28"/>
        </w:rPr>
        <w:t xml:space="preserve">Республики </w:t>
      </w:r>
      <w:r w:rsidR="003D7C7D">
        <w:rPr>
          <w:rFonts w:ascii="Times New Roman" w:hAnsi="Times New Roman"/>
          <w:sz w:val="28"/>
          <w:szCs w:val="28"/>
        </w:rPr>
        <w:t>Молдова</w:t>
      </w:r>
      <w:r w:rsidR="00CE64A3">
        <w:rPr>
          <w:rFonts w:ascii="Times New Roman" w:hAnsi="Times New Roman"/>
          <w:sz w:val="28"/>
          <w:szCs w:val="28"/>
        </w:rPr>
        <w:t xml:space="preserve">. </w:t>
      </w:r>
    </w:p>
    <w:p w:rsidR="00E0406A" w:rsidRDefault="00CE64A3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1846">
        <w:rPr>
          <w:rFonts w:ascii="Times New Roman" w:hAnsi="Times New Roman"/>
          <w:sz w:val="28"/>
          <w:szCs w:val="28"/>
        </w:rPr>
        <w:t>6</w:t>
      </w:r>
      <w:proofErr w:type="gramStart"/>
      <w:r w:rsidR="003D7C7D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="003D7C7D">
        <w:rPr>
          <w:rFonts w:ascii="Times New Roman" w:hAnsi="Times New Roman"/>
          <w:sz w:val="28"/>
          <w:szCs w:val="28"/>
        </w:rPr>
        <w:t>а месяц до начала осуществления совместного контроля по технологической схеме, в дальнейшем д</w:t>
      </w:r>
      <w:r w:rsidR="00023A4E">
        <w:rPr>
          <w:rFonts w:ascii="Times New Roman" w:hAnsi="Times New Roman"/>
          <w:sz w:val="28"/>
          <w:szCs w:val="28"/>
        </w:rPr>
        <w:t xml:space="preserve">о 20 декабря каждого </w:t>
      </w:r>
      <w:r w:rsidR="00023A4E" w:rsidRPr="00D70BD5">
        <w:rPr>
          <w:rFonts w:ascii="Times New Roman" w:hAnsi="Times New Roman"/>
          <w:sz w:val="28"/>
          <w:szCs w:val="28"/>
        </w:rPr>
        <w:t>календарного года</w:t>
      </w:r>
      <w:r w:rsidR="003D7C7D">
        <w:rPr>
          <w:rFonts w:ascii="Times New Roman" w:hAnsi="Times New Roman"/>
          <w:sz w:val="28"/>
          <w:szCs w:val="28"/>
        </w:rPr>
        <w:t xml:space="preserve"> </w:t>
      </w:r>
      <w:r w:rsidR="00023A4E">
        <w:rPr>
          <w:rFonts w:ascii="Times New Roman" w:hAnsi="Times New Roman"/>
          <w:sz w:val="28"/>
          <w:szCs w:val="28"/>
        </w:rPr>
        <w:t>(или при необходимости внесения изменений)</w:t>
      </w:r>
      <w:r w:rsidR="00023A4E" w:rsidRPr="00D70BD5">
        <w:rPr>
          <w:rFonts w:ascii="Times New Roman" w:hAnsi="Times New Roman"/>
          <w:sz w:val="28"/>
          <w:szCs w:val="28"/>
        </w:rPr>
        <w:t xml:space="preserve">, руководители всех контрольных </w:t>
      </w:r>
      <w:r w:rsidR="00023A4E">
        <w:rPr>
          <w:rFonts w:ascii="Times New Roman" w:hAnsi="Times New Roman"/>
          <w:sz w:val="28"/>
          <w:szCs w:val="28"/>
        </w:rPr>
        <w:t>органов</w:t>
      </w:r>
      <w:r w:rsidR="00023A4E" w:rsidRPr="00D70BD5">
        <w:rPr>
          <w:rFonts w:ascii="Times New Roman" w:hAnsi="Times New Roman"/>
          <w:sz w:val="28"/>
          <w:szCs w:val="28"/>
        </w:rPr>
        <w:t>, учреждений</w:t>
      </w:r>
      <w:r w:rsidR="00023A4E">
        <w:rPr>
          <w:rFonts w:ascii="Times New Roman" w:hAnsi="Times New Roman"/>
          <w:sz w:val="28"/>
          <w:szCs w:val="28"/>
        </w:rPr>
        <w:t xml:space="preserve"> сфер обслуживания</w:t>
      </w:r>
      <w:r w:rsidR="003D7C7D">
        <w:rPr>
          <w:rFonts w:ascii="Times New Roman" w:hAnsi="Times New Roman"/>
          <w:sz w:val="28"/>
          <w:szCs w:val="28"/>
        </w:rPr>
        <w:t xml:space="preserve"> </w:t>
      </w:r>
      <w:r w:rsidR="00717403">
        <w:rPr>
          <w:rFonts w:ascii="Times New Roman" w:hAnsi="Times New Roman"/>
          <w:sz w:val="28"/>
          <w:szCs w:val="28"/>
        </w:rPr>
        <w:t xml:space="preserve">молдавской </w:t>
      </w:r>
      <w:r w:rsidR="00023A4E" w:rsidRPr="000548C3">
        <w:rPr>
          <w:rFonts w:ascii="Times New Roman" w:hAnsi="Times New Roman"/>
          <w:sz w:val="28"/>
          <w:szCs w:val="28"/>
        </w:rPr>
        <w:t>Сторон</w:t>
      </w:r>
      <w:r w:rsidR="00717403">
        <w:rPr>
          <w:rFonts w:ascii="Times New Roman" w:hAnsi="Times New Roman"/>
          <w:sz w:val="28"/>
          <w:szCs w:val="28"/>
        </w:rPr>
        <w:t>ы</w:t>
      </w:r>
      <w:r w:rsidR="003D7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направляют</w:t>
      </w:r>
      <w:r w:rsidR="00023A4E" w:rsidRPr="00D70BD5">
        <w:rPr>
          <w:rFonts w:ascii="Times New Roman" w:hAnsi="Times New Roman"/>
          <w:sz w:val="28"/>
          <w:szCs w:val="28"/>
        </w:rPr>
        <w:t xml:space="preserve"> начальнику </w:t>
      </w:r>
      <w:r w:rsidR="003D7C7D" w:rsidRPr="00344825">
        <w:rPr>
          <w:rFonts w:ascii="Times New Roman" w:hAnsi="Times New Roman"/>
          <w:sz w:val="28"/>
          <w:szCs w:val="28"/>
        </w:rPr>
        <w:t>Регионального управления «Восток»</w:t>
      </w:r>
      <w:r w:rsidR="003D7C7D" w:rsidRPr="0034482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36AB">
        <w:rPr>
          <w:rFonts w:ascii="Times New Roman" w:hAnsi="Times New Roman"/>
          <w:sz w:val="28"/>
          <w:szCs w:val="28"/>
        </w:rPr>
        <w:t>ППРМ</w:t>
      </w:r>
      <w:r w:rsidR="00B936AB" w:rsidRPr="00D70BD5">
        <w:rPr>
          <w:rFonts w:ascii="Times New Roman" w:hAnsi="Times New Roman"/>
          <w:sz w:val="28"/>
          <w:szCs w:val="28"/>
        </w:rPr>
        <w:t xml:space="preserve"> </w:t>
      </w:r>
      <w:r w:rsidR="00023A4E" w:rsidRPr="00D70BD5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ки сотрудников</w:t>
      </w:r>
      <w:r w:rsidR="00023A4E" w:rsidRPr="00D70BD5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</w:t>
      </w:r>
      <w:r w:rsidR="00023A4E" w:rsidRPr="00D70BD5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ут осуществлять свою деятельность в пункте пропуск</w:t>
      </w:r>
      <w:r w:rsidR="00B936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64A3">
        <w:rPr>
          <w:rFonts w:ascii="Times New Roman" w:hAnsi="Times New Roman"/>
          <w:sz w:val="28"/>
          <w:szCs w:val="28"/>
        </w:rPr>
        <w:t xml:space="preserve">Руководство учреждений сфер обслуживания </w:t>
      </w:r>
      <w:r w:rsidR="00717403">
        <w:rPr>
          <w:rFonts w:ascii="Times New Roman" w:hAnsi="Times New Roman"/>
          <w:sz w:val="28"/>
          <w:szCs w:val="28"/>
        </w:rPr>
        <w:t>молдавской</w:t>
      </w:r>
      <w:r w:rsidR="003D7C7D">
        <w:rPr>
          <w:rFonts w:ascii="Times New Roman" w:hAnsi="Times New Roman"/>
          <w:sz w:val="28"/>
          <w:szCs w:val="28"/>
        </w:rPr>
        <w:t xml:space="preserve"> Стороны, </w:t>
      </w:r>
      <w:r w:rsidRPr="00CE64A3">
        <w:rPr>
          <w:rFonts w:ascii="Times New Roman" w:hAnsi="Times New Roman"/>
          <w:sz w:val="28"/>
          <w:szCs w:val="28"/>
        </w:rPr>
        <w:t xml:space="preserve">направляет </w:t>
      </w:r>
      <w:r w:rsidR="003D7C7D">
        <w:rPr>
          <w:rFonts w:ascii="Times New Roman" w:hAnsi="Times New Roman"/>
          <w:sz w:val="28"/>
          <w:szCs w:val="28"/>
        </w:rPr>
        <w:t xml:space="preserve">начальнику </w:t>
      </w:r>
      <w:r w:rsidR="00C25B3E" w:rsidRPr="00344825">
        <w:rPr>
          <w:rFonts w:ascii="Times New Roman" w:hAnsi="Times New Roman"/>
          <w:sz w:val="28"/>
          <w:szCs w:val="28"/>
        </w:rPr>
        <w:t>Регионального управления «Восток»</w:t>
      </w:r>
      <w:r w:rsidR="00C25B3E" w:rsidRPr="0034482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25B3E">
        <w:rPr>
          <w:rFonts w:ascii="Times New Roman" w:hAnsi="Times New Roman"/>
          <w:sz w:val="28"/>
          <w:szCs w:val="28"/>
        </w:rPr>
        <w:t>ППРМ</w:t>
      </w:r>
      <w:r w:rsidR="003D7C7D" w:rsidRPr="00484A65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D7C7D">
        <w:rPr>
          <w:rFonts w:ascii="Times New Roman" w:hAnsi="Times New Roman"/>
          <w:sz w:val="28"/>
          <w:szCs w:val="28"/>
        </w:rPr>
        <w:t xml:space="preserve">списки их </w:t>
      </w:r>
      <w:r w:rsidR="003D7C7D">
        <w:rPr>
          <w:rFonts w:ascii="Times New Roman" w:hAnsi="Times New Roman"/>
          <w:sz w:val="28"/>
          <w:szCs w:val="28"/>
        </w:rPr>
        <w:lastRenderedPageBreak/>
        <w:t xml:space="preserve">представителей, которые при необходимости будут </w:t>
      </w:r>
      <w:r w:rsidR="00C65DD2">
        <w:rPr>
          <w:rFonts w:ascii="Times New Roman" w:hAnsi="Times New Roman"/>
          <w:sz w:val="28"/>
          <w:szCs w:val="28"/>
        </w:rPr>
        <w:t>привлекаться для осуществления необходимых видов контроля,</w:t>
      </w:r>
      <w:r w:rsidR="003D7C7D">
        <w:rPr>
          <w:rFonts w:ascii="Times New Roman" w:hAnsi="Times New Roman"/>
          <w:sz w:val="28"/>
          <w:szCs w:val="28"/>
        </w:rPr>
        <w:t xml:space="preserve"> </w:t>
      </w:r>
      <w:r w:rsidRPr="00CE64A3">
        <w:rPr>
          <w:rFonts w:ascii="Times New Roman" w:hAnsi="Times New Roman"/>
          <w:sz w:val="28"/>
          <w:szCs w:val="28"/>
        </w:rPr>
        <w:t xml:space="preserve">также </w:t>
      </w:r>
      <w:r w:rsidR="00C65DD2">
        <w:rPr>
          <w:rFonts w:ascii="Times New Roman" w:hAnsi="Times New Roman"/>
          <w:sz w:val="28"/>
          <w:szCs w:val="28"/>
        </w:rPr>
        <w:t xml:space="preserve">направляют </w:t>
      </w:r>
      <w:r w:rsidRPr="00CE64A3">
        <w:rPr>
          <w:rFonts w:ascii="Times New Roman" w:hAnsi="Times New Roman"/>
          <w:sz w:val="28"/>
          <w:szCs w:val="28"/>
        </w:rPr>
        <w:t xml:space="preserve">фотографии (3х4) для оформления </w:t>
      </w:r>
      <w:r w:rsidR="007928CB">
        <w:rPr>
          <w:rFonts w:ascii="Times New Roman" w:hAnsi="Times New Roman"/>
          <w:sz w:val="28"/>
          <w:szCs w:val="28"/>
        </w:rPr>
        <w:t>Пропусков</w:t>
      </w:r>
      <w:r w:rsidRPr="00CE64A3">
        <w:rPr>
          <w:rFonts w:ascii="Times New Roman" w:hAnsi="Times New Roman"/>
          <w:sz w:val="28"/>
          <w:szCs w:val="28"/>
        </w:rPr>
        <w:t>.</w:t>
      </w:r>
    </w:p>
    <w:p w:rsidR="00023A4E" w:rsidRPr="003E439A" w:rsidRDefault="00E0406A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94243">
        <w:rPr>
          <w:rFonts w:ascii="Times New Roman" w:hAnsi="Times New Roman"/>
          <w:sz w:val="28"/>
          <w:szCs w:val="28"/>
        </w:rPr>
        <w:t>7</w:t>
      </w:r>
      <w:proofErr w:type="gramStart"/>
      <w:r w:rsidR="00C65DD2">
        <w:rPr>
          <w:rFonts w:ascii="Times New Roman" w:hAnsi="Times New Roman"/>
          <w:sz w:val="28"/>
          <w:szCs w:val="28"/>
        </w:rPr>
        <w:t xml:space="preserve"> </w:t>
      </w:r>
      <w:r w:rsidR="00023A4E">
        <w:rPr>
          <w:rFonts w:ascii="Times New Roman" w:hAnsi="Times New Roman"/>
          <w:sz w:val="28"/>
          <w:szCs w:val="28"/>
        </w:rPr>
        <w:t>Д</w:t>
      </w:r>
      <w:proofErr w:type="gramEnd"/>
      <w:r w:rsidR="00023A4E">
        <w:rPr>
          <w:rFonts w:ascii="Times New Roman" w:hAnsi="Times New Roman"/>
          <w:sz w:val="28"/>
          <w:szCs w:val="28"/>
        </w:rPr>
        <w:t xml:space="preserve">о 25 числа каждого месяца руководители контрольных органов </w:t>
      </w:r>
      <w:r w:rsidR="00717403">
        <w:rPr>
          <w:rFonts w:ascii="Times New Roman" w:hAnsi="Times New Roman"/>
          <w:sz w:val="28"/>
          <w:szCs w:val="28"/>
        </w:rPr>
        <w:t xml:space="preserve">украинской </w:t>
      </w:r>
      <w:r w:rsidR="00023A4E">
        <w:rPr>
          <w:rFonts w:ascii="Times New Roman" w:hAnsi="Times New Roman"/>
          <w:sz w:val="28"/>
          <w:szCs w:val="28"/>
        </w:rPr>
        <w:t>Сторон</w:t>
      </w:r>
      <w:r w:rsidR="00717403">
        <w:rPr>
          <w:rFonts w:ascii="Times New Roman" w:hAnsi="Times New Roman"/>
          <w:sz w:val="28"/>
          <w:szCs w:val="28"/>
        </w:rPr>
        <w:t>ы</w:t>
      </w:r>
      <w:r w:rsidR="00023A4E">
        <w:rPr>
          <w:rFonts w:ascii="Times New Roman" w:hAnsi="Times New Roman"/>
          <w:sz w:val="28"/>
          <w:szCs w:val="28"/>
        </w:rPr>
        <w:t>, учреждений сфер</w:t>
      </w:r>
      <w:r w:rsidR="00C65DD2">
        <w:rPr>
          <w:rFonts w:ascii="Times New Roman" w:hAnsi="Times New Roman"/>
          <w:sz w:val="28"/>
          <w:szCs w:val="28"/>
        </w:rPr>
        <w:t xml:space="preserve"> </w:t>
      </w:r>
      <w:r w:rsidR="00023A4E">
        <w:rPr>
          <w:rFonts w:ascii="Times New Roman" w:hAnsi="Times New Roman"/>
          <w:sz w:val="28"/>
          <w:szCs w:val="28"/>
        </w:rPr>
        <w:t>обслуживания, которые осуществляют свою деятельность в пункте пропуска «</w:t>
      </w:r>
      <w:r w:rsidR="00C65DD2" w:rsidRPr="00C02A94">
        <w:rPr>
          <w:rFonts w:ascii="Times New Roman" w:hAnsi="Times New Roman"/>
          <w:sz w:val="28"/>
          <w:szCs w:val="28"/>
        </w:rPr>
        <w:t xml:space="preserve">Маяки – </w:t>
      </w:r>
      <w:proofErr w:type="spellStart"/>
      <w:r w:rsidR="00C65DD2" w:rsidRPr="00C02A94">
        <w:rPr>
          <w:rFonts w:ascii="Times New Roman" w:hAnsi="Times New Roman"/>
          <w:sz w:val="28"/>
          <w:szCs w:val="28"/>
        </w:rPr>
        <w:t>Паланка</w:t>
      </w:r>
      <w:proofErr w:type="spellEnd"/>
      <w:r w:rsidR="00C65DD2" w:rsidRPr="00C02A94">
        <w:rPr>
          <w:rFonts w:ascii="Times New Roman" w:hAnsi="Times New Roman"/>
          <w:sz w:val="28"/>
          <w:szCs w:val="28"/>
        </w:rPr>
        <w:t xml:space="preserve"> – Удобное</w:t>
      </w:r>
      <w:r w:rsidR="00023A4E">
        <w:rPr>
          <w:rFonts w:ascii="Times New Roman" w:hAnsi="Times New Roman"/>
          <w:sz w:val="28"/>
          <w:szCs w:val="28"/>
        </w:rPr>
        <w:t xml:space="preserve">» предоставляют </w:t>
      </w:r>
      <w:r w:rsidR="00C65DD2" w:rsidRPr="00D70BD5">
        <w:rPr>
          <w:rFonts w:ascii="Times New Roman" w:hAnsi="Times New Roman"/>
          <w:sz w:val="28"/>
          <w:szCs w:val="28"/>
        </w:rPr>
        <w:t xml:space="preserve">начальнику </w:t>
      </w:r>
      <w:r w:rsidR="00C65DD2" w:rsidRPr="00344825">
        <w:rPr>
          <w:rFonts w:ascii="Times New Roman" w:hAnsi="Times New Roman"/>
          <w:sz w:val="28"/>
          <w:szCs w:val="28"/>
        </w:rPr>
        <w:t>Регионального управления «Восток»</w:t>
      </w:r>
      <w:r w:rsidR="00C65DD2">
        <w:rPr>
          <w:rFonts w:ascii="Times New Roman" w:hAnsi="Times New Roman"/>
          <w:sz w:val="28"/>
          <w:szCs w:val="28"/>
        </w:rPr>
        <w:t xml:space="preserve"> ППРМ</w:t>
      </w:r>
      <w:r w:rsidR="00023A4E">
        <w:rPr>
          <w:rFonts w:ascii="Times New Roman" w:hAnsi="Times New Roman"/>
          <w:sz w:val="28"/>
          <w:szCs w:val="28"/>
        </w:rPr>
        <w:t xml:space="preserve"> списки своих сотрудников, которые будут выполнять свои обязанности в  следующем месяце.</w:t>
      </w:r>
      <w:r w:rsidR="00AE2F6F">
        <w:rPr>
          <w:rFonts w:ascii="Times New Roman" w:hAnsi="Times New Roman"/>
          <w:sz w:val="28"/>
          <w:szCs w:val="28"/>
        </w:rPr>
        <w:t xml:space="preserve"> </w:t>
      </w:r>
      <w:r w:rsidR="00AE2F6F" w:rsidRPr="00C25B3E">
        <w:rPr>
          <w:rFonts w:ascii="Times New Roman" w:hAnsi="Times New Roman"/>
          <w:sz w:val="28"/>
          <w:szCs w:val="28"/>
        </w:rPr>
        <w:t xml:space="preserve">В случаях необходимости </w:t>
      </w:r>
      <w:r w:rsidR="00D61DFA">
        <w:rPr>
          <w:rFonts w:ascii="Times New Roman" w:hAnsi="Times New Roman"/>
          <w:sz w:val="28"/>
          <w:szCs w:val="28"/>
        </w:rPr>
        <w:t>внесен</w:t>
      </w:r>
      <w:r w:rsidR="00AE2F6F">
        <w:rPr>
          <w:rFonts w:ascii="Times New Roman" w:hAnsi="Times New Roman"/>
          <w:sz w:val="28"/>
          <w:szCs w:val="28"/>
        </w:rPr>
        <w:t xml:space="preserve">ия изменений в списке </w:t>
      </w:r>
      <w:r w:rsidR="00D61DFA">
        <w:rPr>
          <w:rFonts w:ascii="Times New Roman" w:hAnsi="Times New Roman"/>
          <w:sz w:val="28"/>
          <w:szCs w:val="28"/>
        </w:rPr>
        <w:t xml:space="preserve">своих сотрудников </w:t>
      </w:r>
      <w:r w:rsidR="00AE2F6F" w:rsidRPr="002A641A">
        <w:rPr>
          <w:rFonts w:ascii="Times New Roman" w:hAnsi="Times New Roman"/>
          <w:sz w:val="28"/>
          <w:szCs w:val="28"/>
        </w:rPr>
        <w:t xml:space="preserve">инициатор </w:t>
      </w:r>
      <w:r w:rsidR="00D61DFA">
        <w:rPr>
          <w:rFonts w:ascii="Times New Roman" w:hAnsi="Times New Roman"/>
          <w:sz w:val="28"/>
          <w:szCs w:val="28"/>
        </w:rPr>
        <w:t xml:space="preserve">изменений </w:t>
      </w:r>
      <w:r w:rsidR="00AE2F6F" w:rsidRPr="002A641A">
        <w:rPr>
          <w:rFonts w:ascii="Times New Roman" w:hAnsi="Times New Roman"/>
          <w:sz w:val="28"/>
          <w:szCs w:val="28"/>
        </w:rPr>
        <w:t>письменно (</w:t>
      </w:r>
      <w:r w:rsidR="00D61DFA">
        <w:rPr>
          <w:rFonts w:ascii="Times New Roman" w:hAnsi="Times New Roman"/>
          <w:sz w:val="28"/>
          <w:szCs w:val="28"/>
        </w:rPr>
        <w:t>по утвержденным каналам связи</w:t>
      </w:r>
      <w:r w:rsidR="00AE2F6F" w:rsidRPr="002A641A">
        <w:rPr>
          <w:rFonts w:ascii="Times New Roman" w:hAnsi="Times New Roman"/>
          <w:sz w:val="28"/>
          <w:szCs w:val="28"/>
        </w:rPr>
        <w:t xml:space="preserve">) уведомляет начальника </w:t>
      </w:r>
      <w:r w:rsidR="00AE2F6F" w:rsidRPr="00344825">
        <w:rPr>
          <w:rFonts w:ascii="Times New Roman" w:hAnsi="Times New Roman"/>
          <w:sz w:val="28"/>
          <w:szCs w:val="28"/>
        </w:rPr>
        <w:t>Регионального управления «Восток»</w:t>
      </w:r>
      <w:r w:rsidR="00AE2F6F">
        <w:rPr>
          <w:rFonts w:ascii="Times New Roman" w:hAnsi="Times New Roman"/>
          <w:sz w:val="28"/>
          <w:szCs w:val="28"/>
        </w:rPr>
        <w:t xml:space="preserve"> ППРМ.</w:t>
      </w:r>
    </w:p>
    <w:p w:rsidR="00023A4E" w:rsidRPr="003E439A" w:rsidRDefault="000548C3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3A4E">
        <w:rPr>
          <w:rFonts w:ascii="Times New Roman" w:hAnsi="Times New Roman"/>
          <w:sz w:val="28"/>
          <w:szCs w:val="28"/>
        </w:rPr>
        <w:t>.</w:t>
      </w:r>
      <w:r w:rsidR="00B936AB">
        <w:rPr>
          <w:rFonts w:ascii="Times New Roman" w:hAnsi="Times New Roman"/>
          <w:sz w:val="28"/>
          <w:szCs w:val="28"/>
        </w:rPr>
        <w:t xml:space="preserve">8 </w:t>
      </w:r>
      <w:r w:rsidR="00023A4E">
        <w:rPr>
          <w:rFonts w:ascii="Times New Roman" w:hAnsi="Times New Roman"/>
          <w:sz w:val="28"/>
          <w:szCs w:val="28"/>
        </w:rPr>
        <w:t xml:space="preserve">Руководством пункта пропуска </w:t>
      </w:r>
      <w:r w:rsidR="00C65DD2">
        <w:rPr>
          <w:rFonts w:ascii="Times New Roman" w:hAnsi="Times New Roman"/>
          <w:sz w:val="28"/>
          <w:szCs w:val="28"/>
        </w:rPr>
        <w:t>«</w:t>
      </w:r>
      <w:r w:rsidR="00C65DD2" w:rsidRPr="00C02A94">
        <w:rPr>
          <w:rFonts w:ascii="Times New Roman" w:hAnsi="Times New Roman"/>
          <w:sz w:val="28"/>
          <w:szCs w:val="28"/>
        </w:rPr>
        <w:t xml:space="preserve">Маяки – </w:t>
      </w:r>
      <w:proofErr w:type="spellStart"/>
      <w:r w:rsidR="00C65DD2" w:rsidRPr="00C02A94">
        <w:rPr>
          <w:rFonts w:ascii="Times New Roman" w:hAnsi="Times New Roman"/>
          <w:sz w:val="28"/>
          <w:szCs w:val="28"/>
        </w:rPr>
        <w:t>Паланка</w:t>
      </w:r>
      <w:proofErr w:type="spellEnd"/>
      <w:r w:rsidR="00C65DD2" w:rsidRPr="00C02A94">
        <w:rPr>
          <w:rFonts w:ascii="Times New Roman" w:hAnsi="Times New Roman"/>
          <w:sz w:val="28"/>
          <w:szCs w:val="28"/>
        </w:rPr>
        <w:t xml:space="preserve"> – Удобное</w:t>
      </w:r>
      <w:r w:rsidR="00C65DD2">
        <w:rPr>
          <w:rFonts w:ascii="Times New Roman" w:hAnsi="Times New Roman"/>
          <w:sz w:val="28"/>
          <w:szCs w:val="28"/>
        </w:rPr>
        <w:t xml:space="preserve">» </w:t>
      </w:r>
      <w:r w:rsidR="00023A4E">
        <w:rPr>
          <w:rFonts w:ascii="Times New Roman" w:hAnsi="Times New Roman"/>
          <w:sz w:val="28"/>
          <w:szCs w:val="28"/>
        </w:rPr>
        <w:t>сов</w:t>
      </w:r>
      <w:r w:rsidR="00023A4E" w:rsidRPr="003E439A">
        <w:rPr>
          <w:rFonts w:ascii="Times New Roman" w:hAnsi="Times New Roman"/>
          <w:sz w:val="28"/>
          <w:szCs w:val="28"/>
        </w:rPr>
        <w:t>мест</w:t>
      </w:r>
      <w:r w:rsidR="00023A4E">
        <w:rPr>
          <w:rFonts w:ascii="Times New Roman" w:hAnsi="Times New Roman"/>
          <w:sz w:val="28"/>
          <w:szCs w:val="28"/>
        </w:rPr>
        <w:t>но</w:t>
      </w:r>
      <w:r w:rsidR="00023A4E" w:rsidRPr="003E439A">
        <w:rPr>
          <w:rFonts w:ascii="Times New Roman" w:hAnsi="Times New Roman"/>
          <w:sz w:val="28"/>
          <w:szCs w:val="28"/>
        </w:rPr>
        <w:t xml:space="preserve"> с </w:t>
      </w:r>
      <w:r w:rsidR="00023A4E">
        <w:rPr>
          <w:rFonts w:ascii="Times New Roman" w:hAnsi="Times New Roman"/>
          <w:sz w:val="28"/>
          <w:szCs w:val="28"/>
        </w:rPr>
        <w:t xml:space="preserve">сотрудниками </w:t>
      </w:r>
      <w:r w:rsidR="00E329AE">
        <w:rPr>
          <w:rFonts w:ascii="Times New Roman" w:hAnsi="Times New Roman"/>
          <w:sz w:val="28"/>
          <w:szCs w:val="28"/>
        </w:rPr>
        <w:t xml:space="preserve">контрольных органов </w:t>
      </w:r>
      <w:r w:rsidR="00023A4E">
        <w:rPr>
          <w:rFonts w:ascii="Times New Roman" w:hAnsi="Times New Roman"/>
          <w:sz w:val="28"/>
          <w:szCs w:val="28"/>
        </w:rPr>
        <w:t>Сторон</w:t>
      </w:r>
      <w:r w:rsidR="00023A4E" w:rsidRPr="003E439A">
        <w:rPr>
          <w:rFonts w:ascii="Times New Roman" w:hAnsi="Times New Roman"/>
          <w:sz w:val="28"/>
          <w:szCs w:val="28"/>
        </w:rPr>
        <w:t>, которые осуществляют государственные виды контроля, осуществляется комиссионная проверка (обследование) состояния соблюдения режима на территории</w:t>
      </w:r>
      <w:r w:rsidR="00023A4E">
        <w:rPr>
          <w:rFonts w:ascii="Times New Roman" w:hAnsi="Times New Roman"/>
          <w:sz w:val="28"/>
          <w:szCs w:val="28"/>
        </w:rPr>
        <w:t xml:space="preserve"> пункта пропуска по необходимости или инициативе одной из Сторон, но не менее одного раза в </w:t>
      </w:r>
      <w:r w:rsidR="008E44CD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>.</w:t>
      </w:r>
    </w:p>
    <w:p w:rsidR="00717403" w:rsidRDefault="000548C3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3A4E" w:rsidRPr="003E439A">
        <w:rPr>
          <w:rFonts w:ascii="Times New Roman" w:hAnsi="Times New Roman"/>
          <w:sz w:val="28"/>
          <w:szCs w:val="28"/>
        </w:rPr>
        <w:t>.</w:t>
      </w:r>
      <w:r w:rsidR="00B94243">
        <w:rPr>
          <w:rFonts w:ascii="Times New Roman" w:hAnsi="Times New Roman"/>
          <w:sz w:val="28"/>
          <w:szCs w:val="28"/>
        </w:rPr>
        <w:t>9</w:t>
      </w:r>
      <w:r w:rsidR="00023A4E" w:rsidRPr="003E439A">
        <w:rPr>
          <w:rFonts w:ascii="Times New Roman" w:hAnsi="Times New Roman"/>
          <w:sz w:val="28"/>
          <w:szCs w:val="28"/>
        </w:rPr>
        <w:t xml:space="preserve"> Лица и транспортные средства следуют через территорию пункта пропуска по определенным направлениям движения и осуществляют остановки (стоянки) в местах в </w:t>
      </w:r>
      <w:r w:rsidR="00023A4E">
        <w:rPr>
          <w:rFonts w:ascii="Times New Roman" w:hAnsi="Times New Roman"/>
          <w:sz w:val="28"/>
          <w:szCs w:val="28"/>
        </w:rPr>
        <w:t xml:space="preserve">соответствии с </w:t>
      </w:r>
      <w:r w:rsidR="00023A4E" w:rsidRPr="003E439A">
        <w:rPr>
          <w:rFonts w:ascii="Times New Roman" w:hAnsi="Times New Roman"/>
          <w:sz w:val="28"/>
          <w:szCs w:val="28"/>
        </w:rPr>
        <w:t>технологической схем</w:t>
      </w:r>
      <w:r w:rsidR="00023A4E">
        <w:rPr>
          <w:rFonts w:ascii="Times New Roman" w:hAnsi="Times New Roman"/>
          <w:sz w:val="28"/>
          <w:szCs w:val="28"/>
        </w:rPr>
        <w:t>ой</w:t>
      </w:r>
      <w:r w:rsidR="00023A4E" w:rsidRPr="003E439A">
        <w:rPr>
          <w:rFonts w:ascii="Times New Roman" w:hAnsi="Times New Roman"/>
          <w:sz w:val="28"/>
          <w:szCs w:val="28"/>
        </w:rPr>
        <w:t xml:space="preserve"> пропуска лиц, транспортных средств и грузов, определенных </w:t>
      </w:r>
      <w:r w:rsidR="00023A4E">
        <w:rPr>
          <w:rFonts w:ascii="Times New Roman" w:hAnsi="Times New Roman"/>
          <w:sz w:val="28"/>
          <w:szCs w:val="28"/>
        </w:rPr>
        <w:t>Сторонами</w:t>
      </w:r>
      <w:r w:rsidR="00023A4E" w:rsidRPr="003E439A">
        <w:rPr>
          <w:rFonts w:ascii="Times New Roman" w:hAnsi="Times New Roman"/>
          <w:sz w:val="28"/>
          <w:szCs w:val="28"/>
        </w:rPr>
        <w:t>.</w:t>
      </w:r>
      <w:r w:rsidR="00C65DD2">
        <w:rPr>
          <w:rFonts w:ascii="Times New Roman" w:hAnsi="Times New Roman"/>
          <w:sz w:val="28"/>
          <w:szCs w:val="28"/>
        </w:rPr>
        <w:t xml:space="preserve"> </w:t>
      </w:r>
      <w:r w:rsidR="00023A4E" w:rsidRPr="000548C3">
        <w:rPr>
          <w:rFonts w:ascii="Times New Roman" w:hAnsi="Times New Roman"/>
          <w:sz w:val="28"/>
          <w:szCs w:val="28"/>
        </w:rPr>
        <w:t xml:space="preserve">Ожидающие таможенного оформления транспортные средства помещаются в отведенные для этого места в пункте пропуска старшими смен Сторон. </w:t>
      </w:r>
    </w:p>
    <w:p w:rsidR="000548C3" w:rsidRDefault="000548C3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3A4E" w:rsidRPr="003E439A">
        <w:rPr>
          <w:rFonts w:ascii="Times New Roman" w:hAnsi="Times New Roman"/>
          <w:sz w:val="28"/>
          <w:szCs w:val="28"/>
        </w:rPr>
        <w:t>.</w:t>
      </w:r>
      <w:r w:rsidR="00B94243">
        <w:rPr>
          <w:rFonts w:ascii="Times New Roman" w:hAnsi="Times New Roman"/>
          <w:sz w:val="28"/>
          <w:szCs w:val="28"/>
        </w:rPr>
        <w:t>10</w:t>
      </w:r>
      <w:r w:rsidR="00023A4E" w:rsidRPr="003E439A">
        <w:rPr>
          <w:rFonts w:ascii="Times New Roman" w:hAnsi="Times New Roman"/>
          <w:sz w:val="28"/>
          <w:szCs w:val="28"/>
        </w:rPr>
        <w:t xml:space="preserve"> Транспортные средства и грузы </w:t>
      </w:r>
      <w:r w:rsidR="00D80EAA" w:rsidRPr="00D80EAA">
        <w:rPr>
          <w:rFonts w:ascii="Times New Roman" w:hAnsi="Times New Roman"/>
          <w:sz w:val="28"/>
          <w:szCs w:val="28"/>
        </w:rPr>
        <w:t>покидают территорию пункта пропуска с разрешения</w:t>
      </w:r>
      <w:r w:rsidR="00C65DD2">
        <w:rPr>
          <w:rFonts w:ascii="Times New Roman" w:hAnsi="Times New Roman"/>
          <w:sz w:val="28"/>
          <w:szCs w:val="28"/>
        </w:rPr>
        <w:t xml:space="preserve"> </w:t>
      </w:r>
      <w:r w:rsidR="000B0158">
        <w:rPr>
          <w:rFonts w:ascii="Times New Roman" w:hAnsi="Times New Roman"/>
          <w:sz w:val="28"/>
          <w:szCs w:val="28"/>
        </w:rPr>
        <w:t>представителя</w:t>
      </w:r>
      <w:r w:rsidR="00C65DD2">
        <w:rPr>
          <w:rFonts w:ascii="Times New Roman" w:hAnsi="Times New Roman"/>
          <w:sz w:val="28"/>
          <w:szCs w:val="28"/>
        </w:rPr>
        <w:t xml:space="preserve"> ППРМ </w:t>
      </w:r>
      <w:r w:rsidR="00D80EAA" w:rsidRPr="00D80EAA">
        <w:rPr>
          <w:rFonts w:ascii="Times New Roman" w:hAnsi="Times New Roman"/>
          <w:sz w:val="28"/>
          <w:szCs w:val="28"/>
        </w:rPr>
        <w:t xml:space="preserve">после окончания пограничного, таможенного </w:t>
      </w:r>
      <w:r w:rsidR="00D80EAA">
        <w:rPr>
          <w:rFonts w:ascii="Times New Roman" w:hAnsi="Times New Roman"/>
          <w:sz w:val="28"/>
          <w:szCs w:val="28"/>
        </w:rPr>
        <w:t>контроля</w:t>
      </w:r>
      <w:r w:rsidR="00D80EAA" w:rsidRPr="00D80EAA">
        <w:rPr>
          <w:rFonts w:ascii="Times New Roman" w:hAnsi="Times New Roman"/>
          <w:sz w:val="28"/>
          <w:szCs w:val="28"/>
        </w:rPr>
        <w:t xml:space="preserve"> Сторон</w:t>
      </w:r>
      <w:r w:rsidR="00D80EAA">
        <w:rPr>
          <w:rFonts w:ascii="Times New Roman" w:hAnsi="Times New Roman"/>
          <w:sz w:val="28"/>
          <w:szCs w:val="28"/>
        </w:rPr>
        <w:t>.</w:t>
      </w:r>
    </w:p>
    <w:p w:rsidR="00023A4E" w:rsidRPr="003E439A" w:rsidRDefault="000548C3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3A4E" w:rsidRPr="003E439A">
        <w:rPr>
          <w:rFonts w:ascii="Times New Roman" w:hAnsi="Times New Roman"/>
          <w:sz w:val="28"/>
          <w:szCs w:val="28"/>
        </w:rPr>
        <w:t>.</w:t>
      </w:r>
      <w:r w:rsidR="00D80EAA">
        <w:rPr>
          <w:rFonts w:ascii="Times New Roman" w:hAnsi="Times New Roman"/>
          <w:sz w:val="28"/>
          <w:szCs w:val="28"/>
        </w:rPr>
        <w:t>1</w:t>
      </w:r>
      <w:r w:rsidR="00B94243">
        <w:rPr>
          <w:rFonts w:ascii="Times New Roman" w:hAnsi="Times New Roman"/>
          <w:sz w:val="28"/>
          <w:szCs w:val="28"/>
        </w:rPr>
        <w:t>1</w:t>
      </w:r>
      <w:proofErr w:type="gramStart"/>
      <w:r w:rsidR="00023A4E" w:rsidRPr="003E439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23A4E" w:rsidRPr="003E439A">
        <w:rPr>
          <w:rFonts w:ascii="Times New Roman" w:hAnsi="Times New Roman"/>
          <w:sz w:val="28"/>
          <w:szCs w:val="28"/>
        </w:rPr>
        <w:t>о время пребывания в пункте пропуска лицам, которые пересекают государственную границу,</w:t>
      </w:r>
      <w:r w:rsidR="00893196" w:rsidRPr="007928CB">
        <w:rPr>
          <w:rFonts w:ascii="Times New Roman" w:hAnsi="Times New Roman"/>
          <w:sz w:val="28"/>
          <w:szCs w:val="28"/>
        </w:rPr>
        <w:t xml:space="preserve"> </w:t>
      </w:r>
      <w:r w:rsidR="00023A4E" w:rsidRPr="003E439A">
        <w:rPr>
          <w:rFonts w:ascii="Times New Roman" w:hAnsi="Times New Roman"/>
          <w:sz w:val="28"/>
          <w:szCs w:val="28"/>
        </w:rPr>
        <w:t xml:space="preserve"> запрещается:</w:t>
      </w:r>
    </w:p>
    <w:p w:rsidR="00D80EAA" w:rsidRPr="008E44CD" w:rsidRDefault="00D80EAA" w:rsidP="008E44CD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CD">
        <w:rPr>
          <w:rFonts w:ascii="Times New Roman" w:hAnsi="Times New Roman"/>
          <w:sz w:val="28"/>
          <w:szCs w:val="28"/>
        </w:rPr>
        <w:t>самостоятельно, без разрешения представителей контрольных органов Стороны осуществляющей контроль, оставлять транспортные средства или  осуществлять в них посадку (высадку), выгрузку (загрузку) товаров и предметов;</w:t>
      </w:r>
    </w:p>
    <w:p w:rsidR="00D80EAA" w:rsidRPr="008E44CD" w:rsidRDefault="00D80EAA" w:rsidP="008E44CD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CD">
        <w:rPr>
          <w:rFonts w:ascii="Times New Roman" w:hAnsi="Times New Roman"/>
          <w:sz w:val="28"/>
          <w:szCs w:val="28"/>
        </w:rPr>
        <w:t>покидать зону пограничного, таможенного контроля без разрешения представителей контрольных органов Стороны осуществляющей контроль;</w:t>
      </w:r>
    </w:p>
    <w:p w:rsidR="00023A4E" w:rsidRPr="008E44CD" w:rsidRDefault="00023A4E" w:rsidP="008E44CD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CD">
        <w:rPr>
          <w:rFonts w:ascii="Times New Roman" w:hAnsi="Times New Roman"/>
          <w:sz w:val="28"/>
          <w:szCs w:val="28"/>
        </w:rPr>
        <w:t xml:space="preserve">без разрешения представителей </w:t>
      </w:r>
      <w:r w:rsidR="00C65DD2" w:rsidRPr="008E44CD">
        <w:rPr>
          <w:rFonts w:ascii="Times New Roman" w:hAnsi="Times New Roman"/>
          <w:sz w:val="28"/>
          <w:szCs w:val="28"/>
        </w:rPr>
        <w:t>ППРМ</w:t>
      </w:r>
      <w:r w:rsidRPr="008E44CD">
        <w:rPr>
          <w:rFonts w:ascii="Times New Roman" w:hAnsi="Times New Roman"/>
          <w:sz w:val="28"/>
          <w:szCs w:val="28"/>
        </w:rPr>
        <w:t xml:space="preserve"> покидать территорию пункта пропуска;</w:t>
      </w:r>
    </w:p>
    <w:p w:rsidR="00D80EAA" w:rsidRPr="008E44CD" w:rsidRDefault="00D80EAA" w:rsidP="008E44CD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CD">
        <w:rPr>
          <w:rFonts w:ascii="Times New Roman" w:hAnsi="Times New Roman"/>
          <w:sz w:val="28"/>
          <w:szCs w:val="28"/>
        </w:rPr>
        <w:lastRenderedPageBreak/>
        <w:t>употреблять алкогольные напитки, курить, проводить фото и видеосъемку во время нахождения в пункте пропуска;</w:t>
      </w:r>
    </w:p>
    <w:p w:rsidR="00023A4E" w:rsidRPr="008E44CD" w:rsidRDefault="00B32AB4" w:rsidP="008E44CD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CD">
        <w:rPr>
          <w:rFonts w:ascii="Times New Roman" w:hAnsi="Times New Roman"/>
          <w:sz w:val="28"/>
          <w:szCs w:val="28"/>
        </w:rPr>
        <w:t>создавать препятствия своими действиями и размещением транспортных средств, багажа (грузов) для выполнения служебных обязанностей сотрудниками контрольных органов Сторон</w:t>
      </w:r>
      <w:r w:rsidR="00023A4E" w:rsidRPr="008E44CD">
        <w:rPr>
          <w:rFonts w:ascii="Times New Roman" w:hAnsi="Times New Roman"/>
          <w:sz w:val="28"/>
          <w:szCs w:val="28"/>
        </w:rPr>
        <w:t>;</w:t>
      </w:r>
    </w:p>
    <w:p w:rsidR="00023A4E" w:rsidRPr="008E44CD" w:rsidRDefault="00023A4E" w:rsidP="008E44CD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CD">
        <w:rPr>
          <w:rFonts w:ascii="Times New Roman" w:hAnsi="Times New Roman"/>
          <w:sz w:val="28"/>
          <w:szCs w:val="28"/>
        </w:rPr>
        <w:t>повреждать, выводить из строя элементы ограждения, технические устройства и оборудование, информационные щиты и другое имущество пункта пропуска;</w:t>
      </w:r>
    </w:p>
    <w:p w:rsidR="00023A4E" w:rsidRPr="008E44CD" w:rsidRDefault="00023A4E" w:rsidP="008E44CD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CD">
        <w:rPr>
          <w:rFonts w:ascii="Times New Roman" w:hAnsi="Times New Roman"/>
          <w:sz w:val="28"/>
          <w:szCs w:val="28"/>
        </w:rPr>
        <w:t>нарушать рядность движения, установленную дорожн</w:t>
      </w:r>
      <w:r w:rsidR="00614F97" w:rsidRPr="008E44CD">
        <w:rPr>
          <w:rFonts w:ascii="Times New Roman" w:hAnsi="Times New Roman"/>
          <w:sz w:val="28"/>
          <w:szCs w:val="28"/>
        </w:rPr>
        <w:t>ыми знаками</w:t>
      </w:r>
      <w:r w:rsidRPr="008E44CD">
        <w:rPr>
          <w:rFonts w:ascii="Times New Roman" w:hAnsi="Times New Roman"/>
          <w:sz w:val="28"/>
          <w:szCs w:val="28"/>
        </w:rPr>
        <w:t xml:space="preserve">, изменять направление движения въезд/выезд, превышать скорость движения, осуществлять проезд без </w:t>
      </w:r>
      <w:r w:rsidR="00B32AB4" w:rsidRPr="008E44CD">
        <w:rPr>
          <w:rFonts w:ascii="Times New Roman" w:hAnsi="Times New Roman"/>
          <w:sz w:val="28"/>
          <w:szCs w:val="28"/>
        </w:rPr>
        <w:t xml:space="preserve">необходимой </w:t>
      </w:r>
      <w:r w:rsidRPr="008E44CD">
        <w:rPr>
          <w:rFonts w:ascii="Times New Roman" w:hAnsi="Times New Roman"/>
          <w:sz w:val="28"/>
          <w:szCs w:val="28"/>
        </w:rPr>
        <w:t>остановки, останавливать транспортн</w:t>
      </w:r>
      <w:r w:rsidR="00B32AB4" w:rsidRPr="008E44CD">
        <w:rPr>
          <w:rFonts w:ascii="Times New Roman" w:hAnsi="Times New Roman"/>
          <w:sz w:val="28"/>
          <w:szCs w:val="28"/>
        </w:rPr>
        <w:t>о</w:t>
      </w:r>
      <w:r w:rsidRPr="008E44CD">
        <w:rPr>
          <w:rFonts w:ascii="Times New Roman" w:hAnsi="Times New Roman"/>
          <w:sz w:val="28"/>
          <w:szCs w:val="28"/>
        </w:rPr>
        <w:t>е средства в не определенных местах;</w:t>
      </w:r>
    </w:p>
    <w:p w:rsidR="00023A4E" w:rsidRPr="00D61DFA" w:rsidRDefault="00D61DFA" w:rsidP="008E44CD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DFA">
        <w:rPr>
          <w:rFonts w:ascii="Times New Roman" w:hAnsi="Times New Roman"/>
          <w:sz w:val="28"/>
          <w:szCs w:val="28"/>
        </w:rPr>
        <w:t>лицам, пересекающим государственную границу, находить</w:t>
      </w:r>
      <w:r w:rsidR="00023A4E" w:rsidRPr="00D61DFA">
        <w:rPr>
          <w:rFonts w:ascii="Times New Roman" w:hAnsi="Times New Roman"/>
          <w:sz w:val="28"/>
          <w:szCs w:val="28"/>
        </w:rPr>
        <w:t>ся в пункте пропуска без документов на право пересечения государственной границы;</w:t>
      </w:r>
    </w:p>
    <w:p w:rsidR="00023A4E" w:rsidRPr="008E44CD" w:rsidRDefault="00B32AB4" w:rsidP="008E44CD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CD">
        <w:rPr>
          <w:rFonts w:ascii="Times New Roman" w:hAnsi="Times New Roman"/>
          <w:sz w:val="28"/>
          <w:szCs w:val="28"/>
        </w:rPr>
        <w:t>начинать движение транспортного средства без разрешения представителей контрольных органов Стороны осуществляющей контроль</w:t>
      </w:r>
      <w:r w:rsidR="00023A4E" w:rsidRPr="008E44CD">
        <w:rPr>
          <w:rFonts w:ascii="Times New Roman" w:hAnsi="Times New Roman"/>
          <w:sz w:val="28"/>
          <w:szCs w:val="28"/>
        </w:rPr>
        <w:t>;</w:t>
      </w:r>
    </w:p>
    <w:p w:rsidR="00DF2F44" w:rsidRDefault="000548C3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3A4E" w:rsidRPr="003E439A">
        <w:rPr>
          <w:rFonts w:ascii="Times New Roman" w:hAnsi="Times New Roman"/>
          <w:sz w:val="28"/>
          <w:szCs w:val="28"/>
        </w:rPr>
        <w:t>.1</w:t>
      </w:r>
      <w:r w:rsidR="00167AF7">
        <w:rPr>
          <w:rFonts w:ascii="Times New Roman" w:hAnsi="Times New Roman"/>
          <w:sz w:val="28"/>
          <w:szCs w:val="28"/>
        </w:rPr>
        <w:t>2</w:t>
      </w:r>
      <w:r w:rsidR="00023A4E" w:rsidRPr="003E439A">
        <w:rPr>
          <w:rFonts w:ascii="Times New Roman" w:hAnsi="Times New Roman"/>
          <w:sz w:val="28"/>
          <w:szCs w:val="28"/>
        </w:rPr>
        <w:t xml:space="preserve"> </w:t>
      </w:r>
      <w:r w:rsidR="00DF2F44" w:rsidRPr="00DF2F44">
        <w:rPr>
          <w:rFonts w:ascii="Times New Roman" w:hAnsi="Times New Roman"/>
          <w:color w:val="000000"/>
          <w:sz w:val="28"/>
          <w:szCs w:val="17"/>
        </w:rPr>
        <w:t>Транспортные средства и лица, пересекающие государственную границу, по завершении всех проверок</w:t>
      </w:r>
      <w:r w:rsidR="00DF2F44" w:rsidRPr="00DF2F44">
        <w:rPr>
          <w:rFonts w:ascii="Times New Roman" w:hAnsi="Times New Roman"/>
          <w:sz w:val="28"/>
          <w:szCs w:val="28"/>
        </w:rPr>
        <w:t xml:space="preserve"> </w:t>
      </w:r>
      <w:r w:rsidR="00DF2F44" w:rsidRPr="003E439A">
        <w:rPr>
          <w:rFonts w:ascii="Times New Roman" w:hAnsi="Times New Roman"/>
          <w:sz w:val="28"/>
          <w:szCs w:val="28"/>
        </w:rPr>
        <w:t xml:space="preserve">контрольными органами </w:t>
      </w:r>
      <w:r w:rsidR="00DF2F44">
        <w:rPr>
          <w:rFonts w:ascii="Times New Roman" w:hAnsi="Times New Roman"/>
          <w:sz w:val="28"/>
          <w:szCs w:val="28"/>
        </w:rPr>
        <w:t>Сторон</w:t>
      </w:r>
      <w:r w:rsidR="00DF2F44" w:rsidRPr="00DF2F44">
        <w:rPr>
          <w:rFonts w:ascii="Times New Roman" w:hAnsi="Times New Roman"/>
          <w:color w:val="000000"/>
          <w:sz w:val="28"/>
          <w:szCs w:val="17"/>
        </w:rPr>
        <w:t>, связанных с пересечением государственной границы, обязаны немедленно покинуть территорию пункта пропуска в страну назначения, для которой было разрешено пересечение.</w:t>
      </w:r>
    </w:p>
    <w:p w:rsidR="00E05726" w:rsidRDefault="00DF2F44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2F44">
        <w:rPr>
          <w:rFonts w:ascii="Times New Roman" w:hAnsi="Times New Roman"/>
          <w:sz w:val="28"/>
          <w:szCs w:val="28"/>
        </w:rPr>
        <w:t>.13</w:t>
      </w:r>
      <w:r w:rsidRPr="00C25B3E">
        <w:rPr>
          <w:rFonts w:ascii="Times New Roman" w:hAnsi="Times New Roman"/>
          <w:sz w:val="28"/>
          <w:szCs w:val="28"/>
        </w:rPr>
        <w:t xml:space="preserve"> </w:t>
      </w:r>
      <w:r w:rsidR="00023A4E" w:rsidRPr="003E439A">
        <w:rPr>
          <w:rFonts w:ascii="Times New Roman" w:hAnsi="Times New Roman"/>
          <w:sz w:val="28"/>
          <w:szCs w:val="28"/>
        </w:rPr>
        <w:t xml:space="preserve">Соблюдение общественного порядка в пункте пропуска обеспечивается </w:t>
      </w:r>
      <w:r w:rsidR="004F1162">
        <w:rPr>
          <w:rFonts w:ascii="Times New Roman" w:hAnsi="Times New Roman"/>
          <w:sz w:val="28"/>
          <w:szCs w:val="28"/>
        </w:rPr>
        <w:t xml:space="preserve">сотрудниками </w:t>
      </w:r>
      <w:r w:rsidR="00614F97">
        <w:rPr>
          <w:rFonts w:ascii="Times New Roman" w:hAnsi="Times New Roman"/>
          <w:sz w:val="28"/>
          <w:szCs w:val="28"/>
        </w:rPr>
        <w:t>ППРМ</w:t>
      </w:r>
      <w:r w:rsidR="004F1162">
        <w:rPr>
          <w:rFonts w:ascii="Times New Roman" w:hAnsi="Times New Roman"/>
          <w:sz w:val="28"/>
          <w:szCs w:val="28"/>
        </w:rPr>
        <w:t xml:space="preserve"> </w:t>
      </w:r>
      <w:r w:rsidR="00023A4E" w:rsidRPr="003E439A">
        <w:rPr>
          <w:rFonts w:ascii="Times New Roman" w:hAnsi="Times New Roman"/>
          <w:sz w:val="28"/>
          <w:szCs w:val="28"/>
        </w:rPr>
        <w:t xml:space="preserve">во взаимодействии с другими контрольными органами </w:t>
      </w:r>
      <w:r w:rsidR="00023A4E">
        <w:rPr>
          <w:rFonts w:ascii="Times New Roman" w:hAnsi="Times New Roman"/>
          <w:sz w:val="28"/>
          <w:szCs w:val="28"/>
        </w:rPr>
        <w:t>Сторон,</w:t>
      </w:r>
      <w:r w:rsidR="00614F97">
        <w:rPr>
          <w:rFonts w:ascii="Times New Roman" w:hAnsi="Times New Roman"/>
          <w:sz w:val="28"/>
          <w:szCs w:val="28"/>
        </w:rPr>
        <w:t xml:space="preserve"> </w:t>
      </w:r>
      <w:r w:rsidR="00023A4E">
        <w:rPr>
          <w:rFonts w:ascii="Times New Roman" w:hAnsi="Times New Roman"/>
          <w:sz w:val="28"/>
          <w:szCs w:val="28"/>
        </w:rPr>
        <w:t xml:space="preserve">правоохранительными </w:t>
      </w:r>
      <w:r w:rsidR="00023A4E" w:rsidRPr="003E439A">
        <w:rPr>
          <w:rFonts w:ascii="Times New Roman" w:hAnsi="Times New Roman"/>
          <w:sz w:val="28"/>
          <w:szCs w:val="28"/>
        </w:rPr>
        <w:t xml:space="preserve">органами </w:t>
      </w:r>
      <w:r w:rsidR="00961557">
        <w:rPr>
          <w:rFonts w:ascii="Times New Roman" w:hAnsi="Times New Roman"/>
          <w:sz w:val="28"/>
          <w:szCs w:val="28"/>
        </w:rPr>
        <w:t xml:space="preserve">Республики </w:t>
      </w:r>
      <w:r w:rsidR="00614F97">
        <w:rPr>
          <w:rFonts w:ascii="Times New Roman" w:hAnsi="Times New Roman"/>
          <w:sz w:val="28"/>
          <w:szCs w:val="28"/>
        </w:rPr>
        <w:t>Молдова</w:t>
      </w:r>
      <w:r w:rsidR="00023A4E" w:rsidRPr="003E439A">
        <w:rPr>
          <w:rFonts w:ascii="Times New Roman" w:hAnsi="Times New Roman"/>
          <w:sz w:val="28"/>
          <w:szCs w:val="28"/>
        </w:rPr>
        <w:t>, в рамках обслуживания которых</w:t>
      </w:r>
      <w:r w:rsidR="00C74C31">
        <w:rPr>
          <w:rFonts w:ascii="Times New Roman" w:hAnsi="Times New Roman"/>
          <w:sz w:val="28"/>
          <w:szCs w:val="28"/>
        </w:rPr>
        <w:t>,</w:t>
      </w:r>
      <w:r w:rsidR="00023A4E" w:rsidRPr="003E439A">
        <w:rPr>
          <w:rFonts w:ascii="Times New Roman" w:hAnsi="Times New Roman"/>
          <w:sz w:val="28"/>
          <w:szCs w:val="28"/>
        </w:rPr>
        <w:t xml:space="preserve"> расположен пункт пропуска через государственную границу.</w:t>
      </w:r>
    </w:p>
    <w:p w:rsidR="00023A4E" w:rsidRDefault="000548C3" w:rsidP="00C25B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3A4E" w:rsidRPr="003E439A">
        <w:rPr>
          <w:rFonts w:ascii="Times New Roman" w:hAnsi="Times New Roman"/>
          <w:sz w:val="28"/>
          <w:szCs w:val="28"/>
        </w:rPr>
        <w:t>.1</w:t>
      </w:r>
      <w:r w:rsidR="00C25B3E" w:rsidRPr="00C25B3E">
        <w:rPr>
          <w:rFonts w:ascii="Times New Roman" w:hAnsi="Times New Roman"/>
          <w:sz w:val="28"/>
          <w:szCs w:val="28"/>
        </w:rPr>
        <w:t>4</w:t>
      </w:r>
      <w:proofErr w:type="gramStart"/>
      <w:r w:rsidR="00E76CE1">
        <w:rPr>
          <w:rFonts w:ascii="Times New Roman" w:hAnsi="Times New Roman"/>
          <w:sz w:val="28"/>
          <w:szCs w:val="28"/>
        </w:rPr>
        <w:t xml:space="preserve"> </w:t>
      </w:r>
      <w:r w:rsidR="00023A4E" w:rsidRPr="003E439A">
        <w:rPr>
          <w:rFonts w:ascii="Times New Roman" w:hAnsi="Times New Roman"/>
          <w:sz w:val="28"/>
          <w:szCs w:val="28"/>
        </w:rPr>
        <w:t>В</w:t>
      </w:r>
      <w:proofErr w:type="gramEnd"/>
      <w:r w:rsidR="00614F97">
        <w:rPr>
          <w:rFonts w:ascii="Times New Roman" w:hAnsi="Times New Roman"/>
          <w:sz w:val="28"/>
          <w:szCs w:val="28"/>
        </w:rPr>
        <w:t xml:space="preserve"> </w:t>
      </w:r>
      <w:r w:rsidR="00AE5B6F">
        <w:rPr>
          <w:rFonts w:ascii="Times New Roman" w:hAnsi="Times New Roman"/>
          <w:sz w:val="28"/>
          <w:szCs w:val="28"/>
        </w:rPr>
        <w:t xml:space="preserve">пункте пропуска </w:t>
      </w:r>
      <w:r w:rsidR="00023A4E" w:rsidRPr="003E439A">
        <w:rPr>
          <w:rFonts w:ascii="Times New Roman" w:hAnsi="Times New Roman"/>
          <w:sz w:val="28"/>
          <w:szCs w:val="28"/>
        </w:rPr>
        <w:t xml:space="preserve">размещаются сооружения и объекты, необходимые для осуществления </w:t>
      </w:r>
      <w:r w:rsidR="00023A4E">
        <w:rPr>
          <w:rFonts w:ascii="Times New Roman" w:hAnsi="Times New Roman"/>
          <w:sz w:val="28"/>
          <w:szCs w:val="28"/>
        </w:rPr>
        <w:t>соответствующего вида</w:t>
      </w:r>
      <w:r w:rsidR="00023A4E" w:rsidRPr="003E439A">
        <w:rPr>
          <w:rFonts w:ascii="Times New Roman" w:hAnsi="Times New Roman"/>
          <w:sz w:val="28"/>
          <w:szCs w:val="28"/>
        </w:rPr>
        <w:t xml:space="preserve"> контроля</w:t>
      </w:r>
      <w:r w:rsidR="00023A4E">
        <w:rPr>
          <w:rFonts w:ascii="Times New Roman" w:hAnsi="Times New Roman"/>
          <w:sz w:val="28"/>
          <w:szCs w:val="28"/>
        </w:rPr>
        <w:t xml:space="preserve"> Сторон</w:t>
      </w:r>
      <w:r w:rsidR="00023A4E" w:rsidRPr="003E439A">
        <w:rPr>
          <w:rFonts w:ascii="Times New Roman" w:hAnsi="Times New Roman"/>
          <w:sz w:val="28"/>
          <w:szCs w:val="28"/>
        </w:rPr>
        <w:t xml:space="preserve">. Другие сооружения и объекты размещаются за пределами </w:t>
      </w:r>
      <w:r w:rsidR="00AE5B6F">
        <w:rPr>
          <w:rFonts w:ascii="Times New Roman" w:hAnsi="Times New Roman"/>
          <w:sz w:val="28"/>
          <w:szCs w:val="28"/>
        </w:rPr>
        <w:t>пункта пропуска</w:t>
      </w:r>
      <w:r w:rsidR="00023A4E" w:rsidRPr="003E439A">
        <w:rPr>
          <w:rFonts w:ascii="Times New Roman" w:hAnsi="Times New Roman"/>
          <w:sz w:val="28"/>
          <w:szCs w:val="28"/>
        </w:rPr>
        <w:t>.</w:t>
      </w:r>
    </w:p>
    <w:p w:rsidR="00614F97" w:rsidRDefault="00614F97" w:rsidP="00167AF7">
      <w:pPr>
        <w:spacing w:after="3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25B3E" w:rsidRPr="00C25B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Представители строительных организаций </w:t>
      </w:r>
      <w:r w:rsidR="00961557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>Молдова, которые осуществляют реконструкцию пункта пропуск</w:t>
      </w:r>
      <w:r w:rsidR="008833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находят</w:t>
      </w:r>
      <w:r w:rsidR="00883315">
        <w:rPr>
          <w:rFonts w:ascii="Times New Roman" w:hAnsi="Times New Roman"/>
          <w:sz w:val="28"/>
          <w:szCs w:val="28"/>
        </w:rPr>
        <w:t>ся на территории пункта пропуска</w:t>
      </w:r>
      <w:r>
        <w:rPr>
          <w:rFonts w:ascii="Times New Roman" w:hAnsi="Times New Roman"/>
          <w:sz w:val="28"/>
          <w:szCs w:val="28"/>
        </w:rPr>
        <w:t xml:space="preserve"> с разрешения </w:t>
      </w:r>
      <w:r w:rsidRPr="00D70BD5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D70BD5">
        <w:rPr>
          <w:rFonts w:ascii="Times New Roman" w:hAnsi="Times New Roman"/>
          <w:sz w:val="28"/>
          <w:szCs w:val="28"/>
        </w:rPr>
        <w:t xml:space="preserve"> </w:t>
      </w:r>
      <w:r w:rsidRPr="00344825">
        <w:rPr>
          <w:rFonts w:ascii="Times New Roman" w:hAnsi="Times New Roman"/>
          <w:sz w:val="28"/>
          <w:szCs w:val="28"/>
        </w:rPr>
        <w:t>Регионального управления «Восток»</w:t>
      </w:r>
      <w:r>
        <w:rPr>
          <w:rFonts w:ascii="Times New Roman" w:hAnsi="Times New Roman"/>
          <w:sz w:val="28"/>
          <w:szCs w:val="28"/>
        </w:rPr>
        <w:t xml:space="preserve"> ППРМ, по специальным пропускам, после предоставления соответствующих списков.</w:t>
      </w:r>
    </w:p>
    <w:p w:rsidR="000032F4" w:rsidRPr="003E439A" w:rsidRDefault="000548C3" w:rsidP="00167AF7">
      <w:pPr>
        <w:spacing w:after="36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ІІІ</w:t>
      </w:r>
      <w:r w:rsidR="00023A4E" w:rsidRPr="003E439A">
        <w:rPr>
          <w:rFonts w:ascii="Times New Roman" w:hAnsi="Times New Roman"/>
          <w:b/>
          <w:sz w:val="28"/>
          <w:szCs w:val="28"/>
        </w:rPr>
        <w:t xml:space="preserve">. Особенности установления режима и осуществления контроля за его соблюдением в пункте пропуска </w:t>
      </w:r>
      <w:r w:rsidR="00E05726" w:rsidRPr="00B871F5">
        <w:rPr>
          <w:rFonts w:ascii="Times New Roman" w:hAnsi="Times New Roman"/>
          <w:b/>
          <w:sz w:val="28"/>
          <w:szCs w:val="28"/>
        </w:rPr>
        <w:t>«</w:t>
      </w:r>
      <w:r w:rsidR="00B871F5" w:rsidRPr="00B871F5">
        <w:rPr>
          <w:rFonts w:ascii="Times New Roman" w:hAnsi="Times New Roman"/>
          <w:b/>
          <w:sz w:val="28"/>
          <w:szCs w:val="28"/>
        </w:rPr>
        <w:t xml:space="preserve">Маяки – </w:t>
      </w:r>
      <w:proofErr w:type="spellStart"/>
      <w:r w:rsidR="00B871F5" w:rsidRPr="00B871F5">
        <w:rPr>
          <w:rFonts w:ascii="Times New Roman" w:hAnsi="Times New Roman"/>
          <w:b/>
          <w:sz w:val="28"/>
          <w:szCs w:val="28"/>
        </w:rPr>
        <w:t>Паланка</w:t>
      </w:r>
      <w:proofErr w:type="spellEnd"/>
      <w:r w:rsidR="00B871F5" w:rsidRPr="00B871F5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B871F5" w:rsidRPr="00B871F5">
        <w:rPr>
          <w:rFonts w:ascii="Times New Roman" w:hAnsi="Times New Roman"/>
          <w:b/>
          <w:sz w:val="28"/>
          <w:szCs w:val="28"/>
        </w:rPr>
        <w:t>Удобное</w:t>
      </w:r>
      <w:proofErr w:type="gramEnd"/>
      <w:r w:rsidR="00E05726" w:rsidRPr="00B871F5">
        <w:rPr>
          <w:rFonts w:ascii="Times New Roman" w:hAnsi="Times New Roman"/>
          <w:b/>
          <w:sz w:val="28"/>
          <w:szCs w:val="28"/>
        </w:rPr>
        <w:t>»</w:t>
      </w:r>
    </w:p>
    <w:p w:rsidR="00023A4E" w:rsidRPr="003E439A" w:rsidRDefault="000548C3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7AF7">
        <w:rPr>
          <w:rFonts w:ascii="Times New Roman" w:hAnsi="Times New Roman"/>
          <w:sz w:val="28"/>
          <w:szCs w:val="28"/>
        </w:rPr>
        <w:t>.1</w:t>
      </w:r>
      <w:r w:rsidR="00F226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4ED">
        <w:rPr>
          <w:rFonts w:ascii="Times New Roman" w:hAnsi="Times New Roman"/>
          <w:sz w:val="28"/>
          <w:szCs w:val="28"/>
        </w:rPr>
        <w:t xml:space="preserve">Представитель </w:t>
      </w:r>
      <w:r w:rsidR="00B871F5">
        <w:rPr>
          <w:rFonts w:ascii="Times New Roman" w:hAnsi="Times New Roman"/>
          <w:sz w:val="28"/>
          <w:szCs w:val="28"/>
        </w:rPr>
        <w:t xml:space="preserve">ППРМ </w:t>
      </w:r>
      <w:r w:rsidR="00023A4E">
        <w:rPr>
          <w:rFonts w:ascii="Times New Roman" w:hAnsi="Times New Roman"/>
          <w:sz w:val="28"/>
          <w:szCs w:val="28"/>
        </w:rPr>
        <w:t>осуществляет пропуск</w:t>
      </w:r>
      <w:r w:rsidR="00B871F5">
        <w:rPr>
          <w:rFonts w:ascii="Times New Roman" w:hAnsi="Times New Roman"/>
          <w:sz w:val="28"/>
          <w:szCs w:val="28"/>
        </w:rPr>
        <w:t xml:space="preserve"> </w:t>
      </w:r>
      <w:r w:rsidR="00023A4E">
        <w:rPr>
          <w:rFonts w:ascii="Times New Roman" w:hAnsi="Times New Roman"/>
          <w:sz w:val="28"/>
          <w:szCs w:val="28"/>
        </w:rPr>
        <w:t>на территорию</w:t>
      </w:r>
      <w:r w:rsidR="00023A4E" w:rsidRPr="003E439A">
        <w:rPr>
          <w:rFonts w:ascii="Times New Roman" w:hAnsi="Times New Roman"/>
          <w:sz w:val="28"/>
          <w:szCs w:val="28"/>
        </w:rPr>
        <w:t xml:space="preserve"> пункт</w:t>
      </w:r>
      <w:r w:rsidR="00023A4E">
        <w:rPr>
          <w:rFonts w:ascii="Times New Roman" w:hAnsi="Times New Roman"/>
          <w:sz w:val="28"/>
          <w:szCs w:val="28"/>
        </w:rPr>
        <w:t>а</w:t>
      </w:r>
      <w:r w:rsidR="00023A4E" w:rsidRPr="003E439A">
        <w:rPr>
          <w:rFonts w:ascii="Times New Roman" w:hAnsi="Times New Roman"/>
          <w:sz w:val="28"/>
          <w:szCs w:val="28"/>
        </w:rPr>
        <w:t xml:space="preserve"> пропуска:</w:t>
      </w:r>
    </w:p>
    <w:p w:rsidR="00023A4E" w:rsidRPr="00961557" w:rsidRDefault="004F557D" w:rsidP="00961557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57">
        <w:rPr>
          <w:rFonts w:ascii="Times New Roman" w:hAnsi="Times New Roman"/>
          <w:sz w:val="28"/>
          <w:szCs w:val="28"/>
        </w:rPr>
        <w:t xml:space="preserve">транспортных средств </w:t>
      </w:r>
      <w:r w:rsidR="00CD04ED" w:rsidRPr="00961557">
        <w:rPr>
          <w:rFonts w:ascii="Times New Roman" w:hAnsi="Times New Roman"/>
          <w:sz w:val="28"/>
          <w:szCs w:val="28"/>
        </w:rPr>
        <w:t xml:space="preserve">- </w:t>
      </w:r>
      <w:r w:rsidRPr="00961557">
        <w:rPr>
          <w:rFonts w:ascii="Times New Roman" w:hAnsi="Times New Roman"/>
          <w:sz w:val="28"/>
          <w:szCs w:val="28"/>
        </w:rPr>
        <w:t xml:space="preserve">при наличии </w:t>
      </w:r>
      <w:r w:rsidR="0029788D" w:rsidRPr="00961557">
        <w:rPr>
          <w:rFonts w:ascii="Times New Roman" w:hAnsi="Times New Roman"/>
          <w:sz w:val="28"/>
          <w:szCs w:val="28"/>
        </w:rPr>
        <w:t>регистрационных номеров</w:t>
      </w:r>
      <w:r w:rsidRPr="00961557">
        <w:rPr>
          <w:rFonts w:ascii="Times New Roman" w:hAnsi="Times New Roman"/>
          <w:sz w:val="28"/>
          <w:szCs w:val="28"/>
        </w:rPr>
        <w:t>;</w:t>
      </w:r>
    </w:p>
    <w:p w:rsidR="00023A4E" w:rsidRPr="00961557" w:rsidRDefault="00023A4E" w:rsidP="00961557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57">
        <w:rPr>
          <w:rFonts w:ascii="Times New Roman" w:hAnsi="Times New Roman"/>
          <w:sz w:val="28"/>
          <w:szCs w:val="28"/>
        </w:rPr>
        <w:t>л</w:t>
      </w:r>
      <w:r w:rsidR="004F557D" w:rsidRPr="00961557">
        <w:rPr>
          <w:rFonts w:ascii="Times New Roman" w:hAnsi="Times New Roman"/>
          <w:sz w:val="28"/>
          <w:szCs w:val="28"/>
        </w:rPr>
        <w:t>иц</w:t>
      </w:r>
      <w:r w:rsidR="00AE67C3" w:rsidRPr="00961557">
        <w:rPr>
          <w:rFonts w:ascii="Times New Roman" w:hAnsi="Times New Roman"/>
          <w:sz w:val="28"/>
          <w:szCs w:val="28"/>
        </w:rPr>
        <w:t xml:space="preserve"> </w:t>
      </w:r>
      <w:r w:rsidR="004F557D" w:rsidRPr="00961557">
        <w:rPr>
          <w:rFonts w:ascii="Times New Roman" w:hAnsi="Times New Roman"/>
          <w:sz w:val="28"/>
          <w:szCs w:val="28"/>
        </w:rPr>
        <w:t xml:space="preserve">пересекающих границу </w:t>
      </w:r>
      <w:r w:rsidR="00CD04ED" w:rsidRPr="00961557">
        <w:rPr>
          <w:rFonts w:ascii="Times New Roman" w:hAnsi="Times New Roman"/>
          <w:sz w:val="28"/>
          <w:szCs w:val="28"/>
        </w:rPr>
        <w:t>– по документам</w:t>
      </w:r>
      <w:r w:rsidR="00DF6ADB" w:rsidRPr="00961557">
        <w:rPr>
          <w:rFonts w:ascii="Times New Roman" w:hAnsi="Times New Roman"/>
          <w:sz w:val="28"/>
          <w:szCs w:val="28"/>
        </w:rPr>
        <w:t>,</w:t>
      </w:r>
      <w:r w:rsidR="00CD04ED" w:rsidRPr="00961557">
        <w:rPr>
          <w:rFonts w:ascii="Times New Roman" w:hAnsi="Times New Roman"/>
          <w:sz w:val="28"/>
          <w:szCs w:val="28"/>
        </w:rPr>
        <w:t xml:space="preserve"> дающим право на пересечение границы</w:t>
      </w:r>
      <w:r w:rsidRPr="00961557">
        <w:rPr>
          <w:rFonts w:ascii="Times New Roman" w:hAnsi="Times New Roman"/>
          <w:sz w:val="28"/>
          <w:szCs w:val="28"/>
        </w:rPr>
        <w:t>;</w:t>
      </w:r>
    </w:p>
    <w:p w:rsidR="00023A4E" w:rsidRPr="00961557" w:rsidRDefault="00023A4E" w:rsidP="00961557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57">
        <w:rPr>
          <w:rFonts w:ascii="Times New Roman" w:hAnsi="Times New Roman"/>
          <w:sz w:val="28"/>
          <w:szCs w:val="28"/>
        </w:rPr>
        <w:t>должностны</w:t>
      </w:r>
      <w:r w:rsidR="000116EA" w:rsidRPr="00961557">
        <w:rPr>
          <w:rFonts w:ascii="Times New Roman" w:hAnsi="Times New Roman"/>
          <w:sz w:val="28"/>
          <w:szCs w:val="28"/>
        </w:rPr>
        <w:t>х</w:t>
      </w:r>
      <w:r w:rsidRPr="00961557">
        <w:rPr>
          <w:rFonts w:ascii="Times New Roman" w:hAnsi="Times New Roman"/>
          <w:sz w:val="28"/>
          <w:szCs w:val="28"/>
        </w:rPr>
        <w:t xml:space="preserve"> лиц контрольных органов Сторон</w:t>
      </w:r>
      <w:r w:rsidR="00A35DDE" w:rsidRPr="00961557">
        <w:rPr>
          <w:rFonts w:ascii="Times New Roman" w:hAnsi="Times New Roman"/>
          <w:sz w:val="28"/>
          <w:szCs w:val="28"/>
        </w:rPr>
        <w:t xml:space="preserve"> -</w:t>
      </w:r>
      <w:r w:rsidR="00AE67C3" w:rsidRPr="00961557">
        <w:rPr>
          <w:rFonts w:ascii="Times New Roman" w:hAnsi="Times New Roman"/>
          <w:sz w:val="28"/>
          <w:szCs w:val="28"/>
        </w:rPr>
        <w:t xml:space="preserve"> </w:t>
      </w:r>
      <w:r w:rsidRPr="00961557">
        <w:rPr>
          <w:rFonts w:ascii="Times New Roman" w:hAnsi="Times New Roman"/>
          <w:sz w:val="28"/>
          <w:szCs w:val="28"/>
        </w:rPr>
        <w:t>по служебным удостоверениям</w:t>
      </w:r>
      <w:r w:rsidR="00A35DDE" w:rsidRPr="00961557">
        <w:rPr>
          <w:rFonts w:ascii="Times New Roman" w:hAnsi="Times New Roman"/>
          <w:sz w:val="28"/>
          <w:szCs w:val="28"/>
        </w:rPr>
        <w:t xml:space="preserve">, </w:t>
      </w:r>
      <w:r w:rsidR="007928CB">
        <w:rPr>
          <w:rFonts w:ascii="Times New Roman" w:hAnsi="Times New Roman"/>
          <w:sz w:val="28"/>
          <w:szCs w:val="28"/>
        </w:rPr>
        <w:t xml:space="preserve">Пропусков </w:t>
      </w:r>
      <w:r w:rsidR="00A35DDE" w:rsidRPr="00961557">
        <w:rPr>
          <w:rFonts w:ascii="Times New Roman" w:hAnsi="Times New Roman"/>
          <w:sz w:val="28"/>
          <w:szCs w:val="28"/>
        </w:rPr>
        <w:t xml:space="preserve">(для </w:t>
      </w:r>
      <w:r w:rsidR="00823296" w:rsidRPr="00961557">
        <w:rPr>
          <w:rFonts w:ascii="Times New Roman" w:hAnsi="Times New Roman"/>
          <w:sz w:val="28"/>
          <w:szCs w:val="28"/>
        </w:rPr>
        <w:t>у</w:t>
      </w:r>
      <w:r w:rsidR="00A35DDE" w:rsidRPr="00961557">
        <w:rPr>
          <w:rFonts w:ascii="Times New Roman" w:hAnsi="Times New Roman"/>
          <w:sz w:val="28"/>
          <w:szCs w:val="28"/>
        </w:rPr>
        <w:t>краинской Стороны),</w:t>
      </w:r>
      <w:r w:rsidR="00394827">
        <w:rPr>
          <w:rFonts w:ascii="Times New Roman" w:hAnsi="Times New Roman"/>
          <w:sz w:val="28"/>
          <w:szCs w:val="28"/>
        </w:rPr>
        <w:t xml:space="preserve"> </w:t>
      </w:r>
      <w:r w:rsidR="00A35DDE" w:rsidRPr="00961557">
        <w:rPr>
          <w:rFonts w:ascii="Times New Roman" w:hAnsi="Times New Roman"/>
          <w:sz w:val="28"/>
          <w:szCs w:val="28"/>
        </w:rPr>
        <w:t xml:space="preserve">согласно </w:t>
      </w:r>
      <w:r w:rsidRPr="00961557">
        <w:rPr>
          <w:rFonts w:ascii="Times New Roman" w:hAnsi="Times New Roman"/>
          <w:sz w:val="28"/>
          <w:szCs w:val="28"/>
        </w:rPr>
        <w:t>утвержденным</w:t>
      </w:r>
      <w:r w:rsidR="000548C3" w:rsidRPr="00961557">
        <w:rPr>
          <w:rFonts w:ascii="Times New Roman" w:hAnsi="Times New Roman"/>
          <w:sz w:val="28"/>
          <w:szCs w:val="28"/>
        </w:rPr>
        <w:t xml:space="preserve"> спискам и</w:t>
      </w:r>
      <w:r w:rsidRPr="00961557">
        <w:rPr>
          <w:rFonts w:ascii="Times New Roman" w:hAnsi="Times New Roman"/>
          <w:sz w:val="28"/>
          <w:szCs w:val="28"/>
        </w:rPr>
        <w:t xml:space="preserve"> графикам работы;</w:t>
      </w:r>
    </w:p>
    <w:p w:rsidR="00023A4E" w:rsidRPr="00961557" w:rsidRDefault="004F557D" w:rsidP="00961557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57">
        <w:rPr>
          <w:rFonts w:ascii="Times New Roman" w:hAnsi="Times New Roman"/>
          <w:sz w:val="28"/>
          <w:szCs w:val="28"/>
        </w:rPr>
        <w:t xml:space="preserve">сотрудников </w:t>
      </w:r>
      <w:proofErr w:type="gramStart"/>
      <w:r w:rsidRPr="00961557">
        <w:rPr>
          <w:rFonts w:ascii="Times New Roman" w:hAnsi="Times New Roman"/>
          <w:sz w:val="28"/>
          <w:szCs w:val="28"/>
        </w:rPr>
        <w:t>учреждений сферы обслуживания государств Сторон</w:t>
      </w:r>
      <w:proofErr w:type="gramEnd"/>
      <w:r w:rsidRPr="00961557">
        <w:rPr>
          <w:rFonts w:ascii="Times New Roman" w:hAnsi="Times New Roman"/>
          <w:sz w:val="28"/>
          <w:szCs w:val="28"/>
        </w:rPr>
        <w:t xml:space="preserve"> по документам,</w:t>
      </w:r>
      <w:r w:rsidR="00023A4E" w:rsidRPr="00961557">
        <w:rPr>
          <w:rFonts w:ascii="Times New Roman" w:hAnsi="Times New Roman"/>
          <w:sz w:val="28"/>
          <w:szCs w:val="28"/>
        </w:rPr>
        <w:t xml:space="preserve"> удостоверяющим личность, </w:t>
      </w:r>
      <w:r w:rsidR="007928CB">
        <w:rPr>
          <w:rFonts w:ascii="Times New Roman" w:hAnsi="Times New Roman"/>
          <w:sz w:val="28"/>
          <w:szCs w:val="28"/>
        </w:rPr>
        <w:t>Пропусков</w:t>
      </w:r>
      <w:r w:rsidRPr="00961557">
        <w:rPr>
          <w:rFonts w:ascii="Times New Roman" w:hAnsi="Times New Roman"/>
          <w:sz w:val="28"/>
          <w:szCs w:val="28"/>
        </w:rPr>
        <w:t xml:space="preserve">, </w:t>
      </w:r>
      <w:r w:rsidR="00023A4E" w:rsidRPr="00961557">
        <w:rPr>
          <w:rFonts w:ascii="Times New Roman" w:hAnsi="Times New Roman"/>
          <w:sz w:val="28"/>
          <w:szCs w:val="28"/>
        </w:rPr>
        <w:t>утвержденным спискам и графикам работы</w:t>
      </w:r>
      <w:r w:rsidR="000548C3" w:rsidRPr="00961557">
        <w:rPr>
          <w:rFonts w:ascii="Times New Roman" w:hAnsi="Times New Roman"/>
          <w:sz w:val="28"/>
          <w:szCs w:val="28"/>
        </w:rPr>
        <w:t>;</w:t>
      </w:r>
    </w:p>
    <w:p w:rsidR="004F557D" w:rsidRPr="00961557" w:rsidRDefault="004F557D" w:rsidP="00961557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57">
        <w:rPr>
          <w:rFonts w:ascii="Times New Roman" w:hAnsi="Times New Roman"/>
          <w:sz w:val="28"/>
          <w:szCs w:val="28"/>
        </w:rPr>
        <w:t xml:space="preserve">должностных лиц </w:t>
      </w:r>
      <w:r w:rsidR="008626EB" w:rsidRPr="00961557">
        <w:rPr>
          <w:rFonts w:ascii="Times New Roman" w:hAnsi="Times New Roman"/>
          <w:sz w:val="28"/>
          <w:szCs w:val="28"/>
        </w:rPr>
        <w:t>Государственной пограничной службы Украины и Таможенной службы Государственной фискальной службы Украины</w:t>
      </w:r>
      <w:r w:rsidRPr="00961557">
        <w:rPr>
          <w:rFonts w:ascii="Times New Roman" w:hAnsi="Times New Roman"/>
          <w:sz w:val="28"/>
          <w:szCs w:val="28"/>
        </w:rPr>
        <w:t>, которые прибыли в пункт пропуска для проверки подчиненных подразделений</w:t>
      </w:r>
      <w:r w:rsidR="00A62AEA" w:rsidRPr="00A62AEA">
        <w:rPr>
          <w:rFonts w:ascii="Times New Roman" w:hAnsi="Times New Roman"/>
          <w:sz w:val="28"/>
          <w:szCs w:val="28"/>
        </w:rPr>
        <w:t xml:space="preserve"> -</w:t>
      </w:r>
      <w:r w:rsidRPr="00961557">
        <w:rPr>
          <w:rFonts w:ascii="Times New Roman" w:hAnsi="Times New Roman"/>
          <w:sz w:val="28"/>
          <w:szCs w:val="28"/>
        </w:rPr>
        <w:t xml:space="preserve"> по служебным удостоверениям </w:t>
      </w:r>
      <w:r w:rsidR="00EA6752">
        <w:rPr>
          <w:rFonts w:ascii="Times New Roman" w:hAnsi="Times New Roman"/>
          <w:sz w:val="28"/>
          <w:szCs w:val="28"/>
        </w:rPr>
        <w:t>с</w:t>
      </w:r>
      <w:r w:rsidRPr="00961557">
        <w:rPr>
          <w:rFonts w:ascii="Times New Roman" w:hAnsi="Times New Roman"/>
          <w:sz w:val="28"/>
          <w:szCs w:val="28"/>
        </w:rPr>
        <w:t xml:space="preserve"> </w:t>
      </w:r>
      <w:r w:rsidR="00EA6752">
        <w:rPr>
          <w:rFonts w:ascii="Times New Roman" w:hAnsi="Times New Roman"/>
          <w:sz w:val="28"/>
          <w:szCs w:val="28"/>
        </w:rPr>
        <w:t>предварительным уведомлением начальника Регионального управления Восток по утвержденным каналам связи (с указанием состава проверяющих лиц)</w:t>
      </w:r>
      <w:r w:rsidR="002A641A" w:rsidRPr="00961557">
        <w:rPr>
          <w:rFonts w:ascii="Times New Roman" w:hAnsi="Times New Roman"/>
          <w:sz w:val="28"/>
          <w:szCs w:val="28"/>
        </w:rPr>
        <w:t>;</w:t>
      </w:r>
    </w:p>
    <w:p w:rsidR="00023A4E" w:rsidRPr="001D32B3" w:rsidRDefault="00023A4E" w:rsidP="00961557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57">
        <w:rPr>
          <w:rFonts w:ascii="Times New Roman" w:hAnsi="Times New Roman"/>
          <w:sz w:val="28"/>
          <w:szCs w:val="28"/>
        </w:rPr>
        <w:t xml:space="preserve">сотрудникам правоохранительных органов </w:t>
      </w:r>
      <w:r w:rsidR="00961557" w:rsidRPr="00961557">
        <w:rPr>
          <w:rFonts w:ascii="Times New Roman" w:hAnsi="Times New Roman"/>
          <w:sz w:val="28"/>
          <w:szCs w:val="28"/>
        </w:rPr>
        <w:t xml:space="preserve">Республики </w:t>
      </w:r>
      <w:r w:rsidR="008626EB" w:rsidRPr="00961557">
        <w:rPr>
          <w:rFonts w:ascii="Times New Roman" w:hAnsi="Times New Roman"/>
          <w:sz w:val="28"/>
          <w:szCs w:val="28"/>
        </w:rPr>
        <w:t>Молдова</w:t>
      </w:r>
      <w:r w:rsidRPr="00961557">
        <w:rPr>
          <w:rFonts w:ascii="Times New Roman" w:hAnsi="Times New Roman"/>
          <w:sz w:val="28"/>
          <w:szCs w:val="28"/>
        </w:rPr>
        <w:t>, на территории</w:t>
      </w:r>
      <w:r w:rsidR="002A641A" w:rsidRPr="001D32B3">
        <w:rPr>
          <w:rFonts w:ascii="Times New Roman" w:hAnsi="Times New Roman"/>
          <w:sz w:val="28"/>
          <w:szCs w:val="28"/>
        </w:rPr>
        <w:t>,</w:t>
      </w:r>
      <w:r w:rsidRPr="001D32B3">
        <w:rPr>
          <w:rFonts w:ascii="Times New Roman" w:hAnsi="Times New Roman"/>
          <w:sz w:val="28"/>
          <w:szCs w:val="28"/>
        </w:rPr>
        <w:t xml:space="preserve"> деятельности которых расположен пункт пропуска</w:t>
      </w:r>
      <w:r w:rsidR="00A62AEA" w:rsidRPr="001D32B3">
        <w:rPr>
          <w:rFonts w:ascii="Times New Roman" w:hAnsi="Times New Roman"/>
          <w:sz w:val="28"/>
          <w:szCs w:val="28"/>
        </w:rPr>
        <w:t xml:space="preserve"> -</w:t>
      </w:r>
      <w:r w:rsidRPr="001D32B3">
        <w:rPr>
          <w:rFonts w:ascii="Times New Roman" w:hAnsi="Times New Roman"/>
          <w:sz w:val="28"/>
          <w:szCs w:val="28"/>
        </w:rPr>
        <w:t xml:space="preserve"> по служебным удостоверениям и письменными предписаниями руководителей этих органов с предварительным</w:t>
      </w:r>
      <w:r w:rsidR="008626EB" w:rsidRPr="001D32B3">
        <w:rPr>
          <w:rFonts w:ascii="Times New Roman" w:hAnsi="Times New Roman"/>
          <w:sz w:val="28"/>
          <w:szCs w:val="28"/>
        </w:rPr>
        <w:t xml:space="preserve"> </w:t>
      </w:r>
      <w:r w:rsidRPr="001D32B3">
        <w:rPr>
          <w:rFonts w:ascii="Times New Roman" w:hAnsi="Times New Roman"/>
          <w:sz w:val="28"/>
          <w:szCs w:val="28"/>
        </w:rPr>
        <w:t xml:space="preserve">уведомлением </w:t>
      </w:r>
      <w:r w:rsidR="008626EB" w:rsidRPr="001D32B3">
        <w:rPr>
          <w:rFonts w:ascii="Times New Roman" w:hAnsi="Times New Roman"/>
          <w:sz w:val="28"/>
          <w:szCs w:val="28"/>
        </w:rPr>
        <w:t>начальника Регионального управления «Восток» ППРМ</w:t>
      </w:r>
      <w:r w:rsidRPr="001D32B3">
        <w:rPr>
          <w:rFonts w:ascii="Times New Roman" w:hAnsi="Times New Roman"/>
          <w:sz w:val="28"/>
          <w:szCs w:val="28"/>
        </w:rPr>
        <w:t>.</w:t>
      </w:r>
    </w:p>
    <w:p w:rsidR="004B0008" w:rsidRPr="001D32B3" w:rsidRDefault="004B0008" w:rsidP="007317A9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2B3">
        <w:rPr>
          <w:rFonts w:ascii="Times New Roman" w:hAnsi="Times New Roman"/>
          <w:sz w:val="28"/>
          <w:szCs w:val="28"/>
        </w:rPr>
        <w:t xml:space="preserve">гражданам Республики </w:t>
      </w:r>
      <w:proofErr w:type="gramStart"/>
      <w:r w:rsidRPr="001D32B3">
        <w:rPr>
          <w:rFonts w:ascii="Times New Roman" w:hAnsi="Times New Roman"/>
          <w:sz w:val="28"/>
          <w:szCs w:val="28"/>
        </w:rPr>
        <w:t>Молдова</w:t>
      </w:r>
      <w:proofErr w:type="gramEnd"/>
      <w:r w:rsidRPr="001D32B3">
        <w:rPr>
          <w:rFonts w:ascii="Times New Roman" w:hAnsi="Times New Roman"/>
          <w:sz w:val="28"/>
          <w:szCs w:val="28"/>
        </w:rPr>
        <w:t xml:space="preserve"> </w:t>
      </w:r>
      <w:r w:rsidR="007317A9" w:rsidRPr="001D32B3">
        <w:rPr>
          <w:rFonts w:ascii="Times New Roman" w:hAnsi="Times New Roman"/>
          <w:sz w:val="28"/>
          <w:szCs w:val="28"/>
        </w:rPr>
        <w:t>а также принадлежащих им транспортных средств</w:t>
      </w:r>
      <w:r w:rsidR="007317A9" w:rsidRPr="001D32B3">
        <w:rPr>
          <w:rFonts w:ascii="Times New Roman" w:hAnsi="Times New Roman"/>
          <w:sz w:val="28"/>
          <w:szCs w:val="28"/>
          <w:lang w:val="ro-MO"/>
        </w:rPr>
        <w:t>,</w:t>
      </w:r>
      <w:r w:rsidR="007317A9" w:rsidRPr="001D32B3">
        <w:rPr>
          <w:rFonts w:ascii="Times New Roman" w:hAnsi="Times New Roman"/>
          <w:sz w:val="28"/>
          <w:szCs w:val="28"/>
        </w:rPr>
        <w:t xml:space="preserve"> </w:t>
      </w:r>
      <w:r w:rsidR="000168A0" w:rsidRPr="001D32B3">
        <w:rPr>
          <w:rFonts w:ascii="Times New Roman" w:hAnsi="Times New Roman"/>
          <w:iCs/>
          <w:sz w:val="28"/>
          <w:szCs w:val="28"/>
        </w:rPr>
        <w:t xml:space="preserve">передвигающиеся через пункт пропуска с </w:t>
      </w:r>
      <w:r w:rsidR="000168A0" w:rsidRPr="001D32B3">
        <w:rPr>
          <w:rFonts w:ascii="Times New Roman" w:hAnsi="Times New Roman"/>
          <w:sz w:val="28"/>
          <w:szCs w:val="28"/>
        </w:rPr>
        <w:t>целью свободного перемещения в пограничную зону Республики Молдова</w:t>
      </w:r>
      <w:r w:rsidR="000168A0" w:rsidRPr="001D32B3">
        <w:rPr>
          <w:rFonts w:ascii="Times New Roman" w:hAnsi="Times New Roman"/>
          <w:iCs/>
          <w:sz w:val="28"/>
          <w:szCs w:val="28"/>
        </w:rPr>
        <w:t xml:space="preserve"> без пересечения государственной границы</w:t>
      </w:r>
      <w:r w:rsidR="00A62AEA" w:rsidRPr="001D32B3">
        <w:rPr>
          <w:rFonts w:ascii="Times New Roman" w:hAnsi="Times New Roman"/>
          <w:sz w:val="28"/>
          <w:szCs w:val="28"/>
        </w:rPr>
        <w:t xml:space="preserve"> -</w:t>
      </w:r>
      <w:r w:rsidR="007E3826" w:rsidRPr="001D32B3">
        <w:rPr>
          <w:rFonts w:ascii="Times New Roman" w:hAnsi="Times New Roman"/>
          <w:sz w:val="28"/>
          <w:szCs w:val="28"/>
        </w:rPr>
        <w:t xml:space="preserve"> по пропускам</w:t>
      </w:r>
      <w:r w:rsidR="00CC2BF4" w:rsidRPr="001D32B3">
        <w:rPr>
          <w:sz w:val="17"/>
          <w:szCs w:val="17"/>
        </w:rPr>
        <w:t xml:space="preserve"> </w:t>
      </w:r>
      <w:r w:rsidR="00CC2BF4" w:rsidRPr="001D32B3">
        <w:rPr>
          <w:rFonts w:ascii="Times New Roman" w:hAnsi="Times New Roman"/>
          <w:sz w:val="28"/>
          <w:szCs w:val="17"/>
        </w:rPr>
        <w:t>для доступа в пограничную зону</w:t>
      </w:r>
      <w:r w:rsidR="00CC2BF4" w:rsidRPr="001D32B3">
        <w:rPr>
          <w:rFonts w:ascii="Times New Roman" w:hAnsi="Times New Roman"/>
          <w:sz w:val="28"/>
          <w:szCs w:val="28"/>
        </w:rPr>
        <w:t>,</w:t>
      </w:r>
      <w:r w:rsidR="007E3826" w:rsidRPr="001D32B3">
        <w:rPr>
          <w:rFonts w:ascii="Times New Roman" w:hAnsi="Times New Roman"/>
          <w:sz w:val="28"/>
          <w:szCs w:val="28"/>
        </w:rPr>
        <w:t xml:space="preserve">  выданным</w:t>
      </w:r>
      <w:r w:rsidR="007E3826" w:rsidRPr="001D32B3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7E3826" w:rsidRPr="001D32B3">
        <w:rPr>
          <w:rFonts w:ascii="Times New Roman" w:hAnsi="Times New Roman"/>
          <w:sz w:val="28"/>
          <w:szCs w:val="28"/>
        </w:rPr>
        <w:t>руководством сектора пограничной полиции «Тудора-1» ППРМ</w:t>
      </w:r>
      <w:r w:rsidR="003F526C" w:rsidRPr="001D32B3">
        <w:rPr>
          <w:rFonts w:ascii="Times New Roman" w:hAnsi="Times New Roman"/>
          <w:sz w:val="28"/>
          <w:szCs w:val="28"/>
        </w:rPr>
        <w:t>,</w:t>
      </w:r>
      <w:r w:rsidR="007E3826" w:rsidRPr="001D32B3">
        <w:rPr>
          <w:rFonts w:ascii="Times New Roman" w:hAnsi="Times New Roman"/>
          <w:sz w:val="28"/>
          <w:szCs w:val="28"/>
        </w:rPr>
        <w:t xml:space="preserve"> начальником Регионального управления «Восток» ППРМ</w:t>
      </w:r>
      <w:r w:rsidR="003F526C" w:rsidRPr="001D32B3">
        <w:rPr>
          <w:rFonts w:ascii="Times New Roman" w:hAnsi="Times New Roman"/>
          <w:sz w:val="28"/>
          <w:szCs w:val="28"/>
        </w:rPr>
        <w:t xml:space="preserve"> или УРОП Генерального инспектората пограничной полиции</w:t>
      </w:r>
      <w:r w:rsidR="007E3826" w:rsidRPr="001D32B3">
        <w:rPr>
          <w:rFonts w:ascii="Times New Roman" w:hAnsi="Times New Roman"/>
          <w:sz w:val="28"/>
          <w:szCs w:val="28"/>
        </w:rPr>
        <w:t xml:space="preserve"> и</w:t>
      </w:r>
      <w:r w:rsidR="00A62AEA" w:rsidRPr="001D32B3">
        <w:rPr>
          <w:rFonts w:ascii="Times New Roman" w:hAnsi="Times New Roman"/>
          <w:sz w:val="28"/>
          <w:szCs w:val="28"/>
        </w:rPr>
        <w:t>/или</w:t>
      </w:r>
      <w:r w:rsidR="007E3826" w:rsidRPr="001D32B3">
        <w:rPr>
          <w:rFonts w:ascii="Times New Roman" w:hAnsi="Times New Roman"/>
          <w:sz w:val="28"/>
          <w:szCs w:val="28"/>
        </w:rPr>
        <w:t xml:space="preserve"> документам</w:t>
      </w:r>
      <w:r w:rsidR="003F526C" w:rsidRPr="001D32B3">
        <w:rPr>
          <w:rFonts w:ascii="Times New Roman" w:hAnsi="Times New Roman"/>
          <w:sz w:val="28"/>
          <w:szCs w:val="28"/>
        </w:rPr>
        <w:t xml:space="preserve"> </w:t>
      </w:r>
      <w:r w:rsidR="007E3826" w:rsidRPr="001D32B3">
        <w:rPr>
          <w:rFonts w:ascii="Times New Roman" w:hAnsi="Times New Roman"/>
          <w:sz w:val="28"/>
          <w:szCs w:val="28"/>
        </w:rPr>
        <w:t xml:space="preserve"> удостоверяющим личность</w:t>
      </w:r>
      <w:r w:rsidR="003F526C" w:rsidRPr="001D32B3">
        <w:rPr>
          <w:rFonts w:ascii="Times New Roman" w:hAnsi="Times New Roman"/>
          <w:sz w:val="28"/>
          <w:szCs w:val="28"/>
        </w:rPr>
        <w:t xml:space="preserve">, </w:t>
      </w:r>
      <w:r w:rsidR="00A62AEA" w:rsidRPr="001D32B3">
        <w:rPr>
          <w:rFonts w:ascii="Times New Roman" w:hAnsi="Times New Roman"/>
          <w:sz w:val="28"/>
          <w:szCs w:val="28"/>
        </w:rPr>
        <w:t>в соответствии с законодательством Республики Молдова</w:t>
      </w:r>
      <w:r w:rsidR="007317A9" w:rsidRPr="001D32B3">
        <w:rPr>
          <w:rFonts w:ascii="Times New Roman" w:hAnsi="Times New Roman"/>
          <w:sz w:val="28"/>
          <w:szCs w:val="28"/>
          <w:lang w:val="ro-MO"/>
        </w:rPr>
        <w:t>.</w:t>
      </w:r>
    </w:p>
    <w:p w:rsidR="00A62AEA" w:rsidRPr="001D32B3" w:rsidRDefault="000548C3" w:rsidP="008626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32B3">
        <w:rPr>
          <w:rFonts w:ascii="Times New Roman" w:hAnsi="Times New Roman"/>
          <w:sz w:val="28"/>
          <w:szCs w:val="28"/>
        </w:rPr>
        <w:t>3</w:t>
      </w:r>
      <w:r w:rsidR="00167AF7" w:rsidRPr="001D32B3">
        <w:rPr>
          <w:rFonts w:ascii="Times New Roman" w:hAnsi="Times New Roman"/>
          <w:sz w:val="28"/>
          <w:szCs w:val="28"/>
        </w:rPr>
        <w:t>.2</w:t>
      </w:r>
      <w:r w:rsidR="00023A4E" w:rsidRPr="001D32B3">
        <w:rPr>
          <w:rFonts w:ascii="Times New Roman" w:hAnsi="Times New Roman"/>
          <w:sz w:val="28"/>
          <w:szCs w:val="28"/>
        </w:rPr>
        <w:t xml:space="preserve"> </w:t>
      </w:r>
      <w:r w:rsidR="004101AA" w:rsidRPr="001D32B3">
        <w:rPr>
          <w:rFonts w:ascii="Times New Roman" w:hAnsi="Times New Roman"/>
          <w:sz w:val="28"/>
          <w:szCs w:val="28"/>
        </w:rPr>
        <w:t>Контроль и учет граждан Республики Молдова и транспортных средств, пересекающих пункт пропуска без намерения пересечения государственной границы, осуществляются ППРМ</w:t>
      </w:r>
      <w:r w:rsidR="004101AA" w:rsidRPr="001D32B3">
        <w:rPr>
          <w:rFonts w:ascii="Times New Roman" w:hAnsi="Times New Roman"/>
          <w:sz w:val="28"/>
          <w:szCs w:val="28"/>
          <w:lang w:val="ro-MO"/>
        </w:rPr>
        <w:t>,</w:t>
      </w:r>
      <w:r w:rsidR="004101AA" w:rsidRPr="001D32B3"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Республики Молдова</w:t>
      </w:r>
      <w:r w:rsidR="004101AA" w:rsidRPr="001D32B3">
        <w:rPr>
          <w:rFonts w:ascii="Times New Roman" w:hAnsi="Times New Roman"/>
          <w:sz w:val="28"/>
          <w:szCs w:val="28"/>
          <w:lang w:val="ro-MO"/>
        </w:rPr>
        <w:t>,</w:t>
      </w:r>
      <w:r w:rsidR="004101AA" w:rsidRPr="001D32B3">
        <w:rPr>
          <w:rFonts w:ascii="Times New Roman" w:hAnsi="Times New Roman"/>
          <w:sz w:val="28"/>
          <w:szCs w:val="28"/>
        </w:rPr>
        <w:t xml:space="preserve"> с устн</w:t>
      </w:r>
      <w:r w:rsidR="004821C3" w:rsidRPr="001D32B3">
        <w:rPr>
          <w:rFonts w:ascii="Times New Roman" w:hAnsi="Times New Roman"/>
          <w:sz w:val="28"/>
          <w:szCs w:val="28"/>
        </w:rPr>
        <w:t>ым</w:t>
      </w:r>
      <w:r w:rsidR="004101AA" w:rsidRPr="001D32B3">
        <w:rPr>
          <w:rFonts w:ascii="Times New Roman" w:hAnsi="Times New Roman"/>
          <w:sz w:val="28"/>
          <w:szCs w:val="28"/>
        </w:rPr>
        <w:t xml:space="preserve"> информированием контрольных органов Украины.</w:t>
      </w:r>
    </w:p>
    <w:p w:rsidR="00023A4E" w:rsidRPr="001D32B3" w:rsidRDefault="004101AA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32B3">
        <w:rPr>
          <w:rFonts w:ascii="Times New Roman" w:hAnsi="Times New Roman"/>
          <w:sz w:val="28"/>
          <w:szCs w:val="28"/>
        </w:rPr>
        <w:t xml:space="preserve">3.3 </w:t>
      </w:r>
      <w:r w:rsidR="00023A4E" w:rsidRPr="001D32B3">
        <w:rPr>
          <w:rFonts w:ascii="Times New Roman" w:hAnsi="Times New Roman"/>
          <w:sz w:val="28"/>
          <w:szCs w:val="28"/>
        </w:rPr>
        <w:t xml:space="preserve">Правом беспрепятственного пребывания в пункте пропуска по служебным вопросам пользуются </w:t>
      </w:r>
      <w:r w:rsidR="008626EB" w:rsidRPr="001D32B3">
        <w:rPr>
          <w:rFonts w:ascii="Times New Roman" w:hAnsi="Times New Roman"/>
          <w:sz w:val="28"/>
          <w:szCs w:val="28"/>
        </w:rPr>
        <w:t xml:space="preserve">должностные лица, </w:t>
      </w:r>
      <w:proofErr w:type="gramStart"/>
      <w:r w:rsidR="00023A4E" w:rsidRPr="001D32B3">
        <w:rPr>
          <w:rFonts w:ascii="Times New Roman" w:hAnsi="Times New Roman"/>
          <w:sz w:val="28"/>
          <w:szCs w:val="28"/>
        </w:rPr>
        <w:t>согласно законодательств</w:t>
      </w:r>
      <w:r w:rsidR="008626EB" w:rsidRPr="001D32B3">
        <w:rPr>
          <w:rFonts w:ascii="Times New Roman" w:hAnsi="Times New Roman"/>
          <w:sz w:val="28"/>
          <w:szCs w:val="28"/>
        </w:rPr>
        <w:t>а</w:t>
      </w:r>
      <w:proofErr w:type="gramEnd"/>
      <w:r w:rsidR="008626EB" w:rsidRPr="001D32B3">
        <w:rPr>
          <w:rFonts w:ascii="Times New Roman" w:hAnsi="Times New Roman"/>
          <w:sz w:val="28"/>
          <w:szCs w:val="28"/>
        </w:rPr>
        <w:t xml:space="preserve"> </w:t>
      </w:r>
      <w:r w:rsidR="00086E53" w:rsidRPr="001D32B3">
        <w:rPr>
          <w:rFonts w:ascii="Times New Roman" w:hAnsi="Times New Roman"/>
          <w:sz w:val="28"/>
          <w:szCs w:val="28"/>
        </w:rPr>
        <w:t>Республики Молдова</w:t>
      </w:r>
      <w:r w:rsidR="008626EB" w:rsidRPr="001D32B3">
        <w:rPr>
          <w:rFonts w:ascii="Times New Roman" w:hAnsi="Times New Roman"/>
          <w:sz w:val="28"/>
          <w:szCs w:val="28"/>
        </w:rPr>
        <w:t>.</w:t>
      </w:r>
    </w:p>
    <w:p w:rsidR="000548C3" w:rsidRDefault="000548C3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A641A">
        <w:rPr>
          <w:rFonts w:ascii="Times New Roman" w:hAnsi="Times New Roman"/>
          <w:sz w:val="28"/>
          <w:szCs w:val="28"/>
        </w:rPr>
        <w:t>.</w:t>
      </w:r>
      <w:r w:rsidR="00D61DFA">
        <w:rPr>
          <w:rFonts w:ascii="Times New Roman" w:hAnsi="Times New Roman"/>
          <w:sz w:val="28"/>
          <w:szCs w:val="28"/>
        </w:rPr>
        <w:t>4</w:t>
      </w:r>
      <w:r w:rsidR="00023A4E" w:rsidRPr="003E439A">
        <w:rPr>
          <w:rFonts w:ascii="Times New Roman" w:hAnsi="Times New Roman"/>
          <w:sz w:val="28"/>
          <w:szCs w:val="28"/>
        </w:rPr>
        <w:t xml:space="preserve"> Служебный транспорт контрольных органов </w:t>
      </w:r>
      <w:r w:rsidR="00023A4E">
        <w:rPr>
          <w:rFonts w:ascii="Times New Roman" w:hAnsi="Times New Roman"/>
          <w:sz w:val="28"/>
          <w:szCs w:val="28"/>
        </w:rPr>
        <w:t>и учреждений сфер обслуживания</w:t>
      </w:r>
      <w:r w:rsidR="00C45862">
        <w:rPr>
          <w:rFonts w:ascii="Times New Roman" w:hAnsi="Times New Roman"/>
          <w:sz w:val="28"/>
          <w:szCs w:val="28"/>
        </w:rPr>
        <w:t xml:space="preserve"> госуда</w:t>
      </w:r>
      <w:proofErr w:type="gramStart"/>
      <w:r w:rsidR="00C45862">
        <w:rPr>
          <w:rFonts w:ascii="Times New Roman" w:hAnsi="Times New Roman"/>
          <w:sz w:val="28"/>
          <w:szCs w:val="28"/>
        </w:rPr>
        <w:t xml:space="preserve">рств </w:t>
      </w:r>
      <w:r w:rsidR="00023A4E">
        <w:rPr>
          <w:rFonts w:ascii="Times New Roman" w:hAnsi="Times New Roman"/>
          <w:sz w:val="28"/>
          <w:szCs w:val="28"/>
        </w:rPr>
        <w:t>Ст</w:t>
      </w:r>
      <w:proofErr w:type="gramEnd"/>
      <w:r w:rsidR="00023A4E">
        <w:rPr>
          <w:rFonts w:ascii="Times New Roman" w:hAnsi="Times New Roman"/>
          <w:sz w:val="28"/>
          <w:szCs w:val="28"/>
        </w:rPr>
        <w:t>орон</w:t>
      </w:r>
      <w:r w:rsidR="00023A4E" w:rsidRPr="003E439A">
        <w:rPr>
          <w:rFonts w:ascii="Times New Roman" w:hAnsi="Times New Roman"/>
          <w:sz w:val="28"/>
          <w:szCs w:val="28"/>
        </w:rPr>
        <w:t xml:space="preserve">, пропускается </w:t>
      </w:r>
      <w:r w:rsidR="00023A4E">
        <w:rPr>
          <w:rFonts w:ascii="Times New Roman" w:hAnsi="Times New Roman"/>
          <w:sz w:val="28"/>
          <w:szCs w:val="28"/>
        </w:rPr>
        <w:t>в</w:t>
      </w:r>
      <w:r w:rsidR="00023A4E" w:rsidRPr="003E439A">
        <w:rPr>
          <w:rFonts w:ascii="Times New Roman" w:hAnsi="Times New Roman"/>
          <w:sz w:val="28"/>
          <w:szCs w:val="28"/>
        </w:rPr>
        <w:t xml:space="preserve"> пункт пропуска по согласованным спискам с начальником </w:t>
      </w:r>
      <w:r w:rsidR="00F2262F" w:rsidRPr="00344825">
        <w:rPr>
          <w:rFonts w:ascii="Times New Roman" w:hAnsi="Times New Roman"/>
          <w:sz w:val="28"/>
          <w:szCs w:val="28"/>
        </w:rPr>
        <w:t>Регионального управления «Восток»</w:t>
      </w:r>
      <w:r w:rsidR="00F2262F">
        <w:rPr>
          <w:rFonts w:ascii="Times New Roman" w:hAnsi="Times New Roman"/>
          <w:sz w:val="28"/>
          <w:szCs w:val="28"/>
        </w:rPr>
        <w:t xml:space="preserve"> ППРМ</w:t>
      </w:r>
      <w:r w:rsidR="0016290C">
        <w:rPr>
          <w:rFonts w:ascii="Times New Roman" w:hAnsi="Times New Roman"/>
          <w:sz w:val="28"/>
          <w:szCs w:val="28"/>
        </w:rPr>
        <w:t>.</w:t>
      </w:r>
    </w:p>
    <w:p w:rsidR="00023A4E" w:rsidRPr="000548C3" w:rsidRDefault="000548C3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8C3">
        <w:rPr>
          <w:rFonts w:ascii="Times New Roman" w:hAnsi="Times New Roman"/>
          <w:sz w:val="28"/>
          <w:szCs w:val="28"/>
        </w:rPr>
        <w:t>3</w:t>
      </w:r>
      <w:r w:rsidR="00023A4E" w:rsidRPr="000548C3">
        <w:rPr>
          <w:rFonts w:ascii="Times New Roman" w:hAnsi="Times New Roman"/>
          <w:sz w:val="28"/>
          <w:szCs w:val="28"/>
        </w:rPr>
        <w:t>.</w:t>
      </w:r>
      <w:r w:rsidR="00D61DFA">
        <w:rPr>
          <w:rFonts w:ascii="Times New Roman" w:hAnsi="Times New Roman"/>
          <w:sz w:val="28"/>
          <w:szCs w:val="28"/>
        </w:rPr>
        <w:t>5</w:t>
      </w:r>
      <w:r w:rsidR="00023A4E" w:rsidRPr="000548C3">
        <w:rPr>
          <w:rFonts w:ascii="Times New Roman" w:hAnsi="Times New Roman"/>
          <w:sz w:val="28"/>
          <w:szCs w:val="28"/>
        </w:rPr>
        <w:t xml:space="preserve"> Представители контрольных органов Сторон при выполнении должностных обязанностей должны быть одеты в установленную форму одежды.</w:t>
      </w:r>
    </w:p>
    <w:p w:rsidR="007F3149" w:rsidRPr="004101AA" w:rsidRDefault="000548C3" w:rsidP="00167AF7">
      <w:pPr>
        <w:spacing w:after="3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8C3">
        <w:rPr>
          <w:rFonts w:ascii="Times New Roman" w:hAnsi="Times New Roman"/>
          <w:sz w:val="28"/>
          <w:szCs w:val="28"/>
        </w:rPr>
        <w:t>3</w:t>
      </w:r>
      <w:r w:rsidR="00023A4E" w:rsidRPr="000548C3">
        <w:rPr>
          <w:rFonts w:ascii="Times New Roman" w:hAnsi="Times New Roman"/>
          <w:sz w:val="28"/>
          <w:szCs w:val="28"/>
        </w:rPr>
        <w:t>.</w:t>
      </w:r>
      <w:r w:rsidR="00D61DFA">
        <w:rPr>
          <w:rFonts w:ascii="Times New Roman" w:hAnsi="Times New Roman"/>
          <w:sz w:val="28"/>
          <w:szCs w:val="28"/>
        </w:rPr>
        <w:t>6</w:t>
      </w:r>
      <w:r w:rsidR="00023A4E" w:rsidRPr="000548C3">
        <w:rPr>
          <w:rFonts w:ascii="Times New Roman" w:hAnsi="Times New Roman"/>
          <w:sz w:val="28"/>
          <w:szCs w:val="28"/>
        </w:rPr>
        <w:t xml:space="preserve"> Должностные лица контрольных органов </w:t>
      </w:r>
      <w:r w:rsidR="00F2262F">
        <w:rPr>
          <w:rFonts w:ascii="Times New Roman" w:hAnsi="Times New Roman"/>
          <w:sz w:val="28"/>
          <w:szCs w:val="28"/>
        </w:rPr>
        <w:t>Украины</w:t>
      </w:r>
      <w:r w:rsidR="00023A4E" w:rsidRPr="000548C3">
        <w:rPr>
          <w:rFonts w:ascii="Times New Roman" w:hAnsi="Times New Roman"/>
          <w:sz w:val="28"/>
          <w:szCs w:val="28"/>
        </w:rPr>
        <w:t xml:space="preserve"> выполняют свои служебные обязанности в пункте пропуска «</w:t>
      </w:r>
      <w:proofErr w:type="spellStart"/>
      <w:r w:rsidR="00F2262F">
        <w:rPr>
          <w:rFonts w:ascii="Times New Roman" w:hAnsi="Times New Roman"/>
          <w:sz w:val="28"/>
          <w:szCs w:val="28"/>
        </w:rPr>
        <w:t>Маяки-Паланка-Удобное</w:t>
      </w:r>
      <w:proofErr w:type="spellEnd"/>
      <w:r w:rsidR="00023A4E" w:rsidRPr="000548C3">
        <w:rPr>
          <w:rFonts w:ascii="Times New Roman" w:hAnsi="Times New Roman"/>
          <w:sz w:val="28"/>
          <w:szCs w:val="28"/>
        </w:rPr>
        <w:t>»</w:t>
      </w:r>
      <w:r w:rsidR="00F2262F">
        <w:rPr>
          <w:rFonts w:ascii="Times New Roman" w:hAnsi="Times New Roman"/>
          <w:sz w:val="28"/>
          <w:szCs w:val="28"/>
        </w:rPr>
        <w:t xml:space="preserve">, на территории </w:t>
      </w:r>
      <w:r w:rsidR="00086E53" w:rsidRPr="00961557">
        <w:rPr>
          <w:rFonts w:ascii="Times New Roman" w:hAnsi="Times New Roman"/>
          <w:sz w:val="28"/>
          <w:szCs w:val="28"/>
        </w:rPr>
        <w:t>Республики Молдова</w:t>
      </w:r>
      <w:r w:rsidR="00F2262F">
        <w:rPr>
          <w:rFonts w:ascii="Times New Roman" w:hAnsi="Times New Roman"/>
          <w:sz w:val="28"/>
          <w:szCs w:val="28"/>
        </w:rPr>
        <w:t>,</w:t>
      </w:r>
      <w:r w:rsidR="00023A4E" w:rsidRPr="000548C3">
        <w:rPr>
          <w:rFonts w:ascii="Times New Roman" w:hAnsi="Times New Roman"/>
          <w:sz w:val="28"/>
          <w:szCs w:val="28"/>
        </w:rPr>
        <w:t xml:space="preserve"> без оружия.</w:t>
      </w:r>
    </w:p>
    <w:p w:rsidR="000032F4" w:rsidRPr="003E439A" w:rsidRDefault="000548C3" w:rsidP="00167AF7">
      <w:pPr>
        <w:spacing w:after="36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023A4E" w:rsidRPr="003E439A">
        <w:rPr>
          <w:rFonts w:ascii="Times New Roman" w:hAnsi="Times New Roman"/>
          <w:b/>
          <w:sz w:val="28"/>
          <w:szCs w:val="28"/>
        </w:rPr>
        <w:t xml:space="preserve">V. Организация и обеспечение взаимодействия </w:t>
      </w:r>
      <w:r w:rsidR="00C45862">
        <w:rPr>
          <w:rFonts w:ascii="Times New Roman" w:hAnsi="Times New Roman"/>
          <w:b/>
          <w:sz w:val="28"/>
          <w:szCs w:val="28"/>
        </w:rPr>
        <w:t xml:space="preserve">между </w:t>
      </w:r>
      <w:r w:rsidR="00023A4E" w:rsidRPr="003E439A">
        <w:rPr>
          <w:rFonts w:ascii="Times New Roman" w:hAnsi="Times New Roman"/>
          <w:b/>
          <w:sz w:val="28"/>
          <w:szCs w:val="28"/>
        </w:rPr>
        <w:t xml:space="preserve">контрольными органами </w:t>
      </w:r>
      <w:r w:rsidR="00023A4E">
        <w:rPr>
          <w:rFonts w:ascii="Times New Roman" w:hAnsi="Times New Roman"/>
          <w:b/>
          <w:sz w:val="28"/>
          <w:szCs w:val="28"/>
        </w:rPr>
        <w:t>Сторон</w:t>
      </w:r>
      <w:r>
        <w:rPr>
          <w:rFonts w:ascii="Times New Roman" w:hAnsi="Times New Roman"/>
          <w:b/>
          <w:sz w:val="28"/>
          <w:szCs w:val="28"/>
        </w:rPr>
        <w:t>, их координация во время</w:t>
      </w:r>
      <w:r w:rsidR="00F2262F">
        <w:rPr>
          <w:rFonts w:ascii="Times New Roman" w:hAnsi="Times New Roman"/>
          <w:b/>
          <w:sz w:val="28"/>
          <w:szCs w:val="28"/>
        </w:rPr>
        <w:t xml:space="preserve"> </w:t>
      </w:r>
      <w:r w:rsidR="00973CE8">
        <w:rPr>
          <w:rFonts w:ascii="Times New Roman" w:hAnsi="Times New Roman"/>
          <w:b/>
          <w:sz w:val="28"/>
          <w:szCs w:val="28"/>
        </w:rPr>
        <w:t>осуществления</w:t>
      </w:r>
      <w:r w:rsidR="00023A4E" w:rsidRPr="003E439A">
        <w:rPr>
          <w:rFonts w:ascii="Times New Roman" w:hAnsi="Times New Roman"/>
          <w:b/>
          <w:sz w:val="28"/>
          <w:szCs w:val="28"/>
        </w:rPr>
        <w:t xml:space="preserve"> пропуска через государственную границу лиц, транспортных средств и грузов</w:t>
      </w:r>
    </w:p>
    <w:p w:rsidR="00023A4E" w:rsidRPr="003E439A" w:rsidRDefault="000548C3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3A4E" w:rsidRPr="003E439A">
        <w:rPr>
          <w:rFonts w:ascii="Times New Roman" w:hAnsi="Times New Roman"/>
          <w:sz w:val="28"/>
          <w:szCs w:val="28"/>
        </w:rPr>
        <w:t xml:space="preserve">.1 </w:t>
      </w:r>
      <w:r w:rsidR="00444B59" w:rsidRPr="00444B59">
        <w:rPr>
          <w:rFonts w:ascii="Times New Roman" w:hAnsi="Times New Roman"/>
          <w:sz w:val="28"/>
          <w:szCs w:val="28"/>
        </w:rPr>
        <w:t xml:space="preserve">Взаимодействие организовывается и поддерживается контрольными органами Сторон с целью согласования совместных действий в пункте пропуска </w:t>
      </w:r>
      <w:r w:rsidR="00632042" w:rsidRPr="000548C3">
        <w:rPr>
          <w:rFonts w:ascii="Times New Roman" w:hAnsi="Times New Roman"/>
          <w:sz w:val="28"/>
          <w:szCs w:val="28"/>
        </w:rPr>
        <w:t>«</w:t>
      </w:r>
      <w:proofErr w:type="spellStart"/>
      <w:r w:rsidR="00632042">
        <w:rPr>
          <w:rFonts w:ascii="Times New Roman" w:hAnsi="Times New Roman"/>
          <w:sz w:val="28"/>
          <w:szCs w:val="28"/>
        </w:rPr>
        <w:t>Маяки-Паланка-Удобное</w:t>
      </w:r>
      <w:proofErr w:type="spellEnd"/>
      <w:r w:rsidR="00632042" w:rsidRPr="000548C3">
        <w:rPr>
          <w:rFonts w:ascii="Times New Roman" w:hAnsi="Times New Roman"/>
          <w:sz w:val="28"/>
          <w:szCs w:val="28"/>
        </w:rPr>
        <w:t>»</w:t>
      </w:r>
      <w:r w:rsidR="00444B59" w:rsidRPr="00444B59">
        <w:rPr>
          <w:rFonts w:ascii="Times New Roman" w:hAnsi="Times New Roman"/>
          <w:sz w:val="28"/>
          <w:szCs w:val="28"/>
        </w:rPr>
        <w:t xml:space="preserve"> во время осуществления пропуска через государственную границу лиц, транспортных средств и грузов.</w:t>
      </w:r>
    </w:p>
    <w:p w:rsidR="00023A4E" w:rsidRPr="003E439A" w:rsidRDefault="000548C3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7AF7">
        <w:rPr>
          <w:rFonts w:ascii="Times New Roman" w:hAnsi="Times New Roman"/>
          <w:sz w:val="28"/>
          <w:szCs w:val="28"/>
        </w:rPr>
        <w:t xml:space="preserve">.2 </w:t>
      </w:r>
      <w:r w:rsidR="00023A4E" w:rsidRPr="003E439A">
        <w:rPr>
          <w:rFonts w:ascii="Times New Roman" w:hAnsi="Times New Roman"/>
          <w:sz w:val="28"/>
          <w:szCs w:val="28"/>
        </w:rPr>
        <w:t xml:space="preserve"> Взаимодействие </w:t>
      </w:r>
      <w:r w:rsidR="00023A4E">
        <w:rPr>
          <w:rFonts w:ascii="Times New Roman" w:hAnsi="Times New Roman"/>
          <w:sz w:val="28"/>
          <w:szCs w:val="28"/>
        </w:rPr>
        <w:t xml:space="preserve">Сторон </w:t>
      </w:r>
      <w:r w:rsidR="00023A4E" w:rsidRPr="003E439A">
        <w:rPr>
          <w:rFonts w:ascii="Times New Roman" w:hAnsi="Times New Roman"/>
          <w:sz w:val="28"/>
          <w:szCs w:val="28"/>
        </w:rPr>
        <w:t>организ</w:t>
      </w:r>
      <w:r w:rsidR="00023A4E">
        <w:rPr>
          <w:rFonts w:ascii="Times New Roman" w:hAnsi="Times New Roman"/>
          <w:sz w:val="28"/>
          <w:szCs w:val="28"/>
        </w:rPr>
        <w:t>овыва</w:t>
      </w:r>
      <w:r w:rsidR="00023A4E" w:rsidRPr="003E439A">
        <w:rPr>
          <w:rFonts w:ascii="Times New Roman" w:hAnsi="Times New Roman"/>
          <w:sz w:val="28"/>
          <w:szCs w:val="28"/>
        </w:rPr>
        <w:t>ется</w:t>
      </w:r>
      <w:r w:rsidR="00086E53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023A4E" w:rsidRPr="003E439A">
        <w:rPr>
          <w:rFonts w:ascii="Times New Roman" w:hAnsi="Times New Roman"/>
          <w:sz w:val="28"/>
          <w:szCs w:val="28"/>
        </w:rPr>
        <w:t>по</w:t>
      </w:r>
      <w:r w:rsidR="00023A4E">
        <w:rPr>
          <w:rFonts w:ascii="Times New Roman" w:hAnsi="Times New Roman"/>
          <w:sz w:val="28"/>
          <w:szCs w:val="28"/>
        </w:rPr>
        <w:t xml:space="preserve"> вопросам</w:t>
      </w:r>
      <w:r w:rsidR="00023A4E" w:rsidRPr="003E439A">
        <w:rPr>
          <w:rFonts w:ascii="Times New Roman" w:hAnsi="Times New Roman"/>
          <w:sz w:val="28"/>
          <w:szCs w:val="28"/>
        </w:rPr>
        <w:t>:</w:t>
      </w:r>
    </w:p>
    <w:p w:rsidR="00023A4E" w:rsidRPr="003A425A" w:rsidRDefault="00023A4E" w:rsidP="00167AF7">
      <w:pPr>
        <w:pStyle w:val="aa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поддержания режима в пункте пропуска;</w:t>
      </w:r>
    </w:p>
    <w:p w:rsidR="00023A4E" w:rsidRPr="003A425A" w:rsidRDefault="00023A4E" w:rsidP="00167AF7">
      <w:pPr>
        <w:pStyle w:val="aa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 xml:space="preserve">определения порядка действий в случае выявления должностными лицами </w:t>
      </w:r>
      <w:proofErr w:type="gramStart"/>
      <w:r w:rsidRPr="003A425A">
        <w:rPr>
          <w:rFonts w:ascii="Times New Roman" w:hAnsi="Times New Roman"/>
          <w:sz w:val="28"/>
          <w:szCs w:val="28"/>
        </w:rPr>
        <w:t>Сторон нарушений правил пересечения государственной границы</w:t>
      </w:r>
      <w:proofErr w:type="gramEnd"/>
      <w:r w:rsidRPr="003A425A">
        <w:rPr>
          <w:rFonts w:ascii="Times New Roman" w:hAnsi="Times New Roman"/>
          <w:sz w:val="28"/>
          <w:szCs w:val="28"/>
        </w:rPr>
        <w:t xml:space="preserve"> или нарушений таможенных правил Сторон;</w:t>
      </w:r>
    </w:p>
    <w:p w:rsidR="00023A4E" w:rsidRPr="003A425A" w:rsidRDefault="00023A4E" w:rsidP="00167AF7">
      <w:pPr>
        <w:pStyle w:val="aa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координации совместных действий при возникновении в пункте пропуска конфликтных и других нестандартных ситуаций;</w:t>
      </w:r>
    </w:p>
    <w:p w:rsidR="00023A4E" w:rsidRPr="003A425A" w:rsidRDefault="00023A4E" w:rsidP="00167AF7">
      <w:pPr>
        <w:pStyle w:val="aa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порядка действий в случае задержания транспортных средств и грузов за нарушение действующего законодательства Сторон;</w:t>
      </w:r>
    </w:p>
    <w:p w:rsidR="00023A4E" w:rsidRPr="003A425A" w:rsidRDefault="00023A4E" w:rsidP="00167AF7">
      <w:pPr>
        <w:pStyle w:val="aa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проведения сверок о количестве</w:t>
      </w:r>
      <w:r w:rsidR="0055437E">
        <w:rPr>
          <w:rFonts w:ascii="Times New Roman" w:hAnsi="Times New Roman"/>
          <w:sz w:val="28"/>
          <w:szCs w:val="28"/>
        </w:rPr>
        <w:t xml:space="preserve"> лиц, транспортных средств и товаров, которые подверг</w:t>
      </w:r>
      <w:r w:rsidRPr="003A425A">
        <w:rPr>
          <w:rFonts w:ascii="Times New Roman" w:hAnsi="Times New Roman"/>
          <w:sz w:val="28"/>
          <w:szCs w:val="28"/>
        </w:rPr>
        <w:t>л</w:t>
      </w:r>
      <w:r w:rsidR="0055437E">
        <w:rPr>
          <w:rFonts w:ascii="Times New Roman" w:hAnsi="Times New Roman"/>
          <w:sz w:val="28"/>
          <w:szCs w:val="28"/>
        </w:rPr>
        <w:t>и</w:t>
      </w:r>
      <w:r w:rsidRPr="003A425A">
        <w:rPr>
          <w:rFonts w:ascii="Times New Roman" w:hAnsi="Times New Roman"/>
          <w:sz w:val="28"/>
          <w:szCs w:val="28"/>
        </w:rPr>
        <w:t>с</w:t>
      </w:r>
      <w:r w:rsidR="0055437E">
        <w:rPr>
          <w:rFonts w:ascii="Times New Roman" w:hAnsi="Times New Roman"/>
          <w:sz w:val="28"/>
          <w:szCs w:val="28"/>
        </w:rPr>
        <w:t>ь</w:t>
      </w:r>
      <w:r w:rsidRPr="003A425A">
        <w:rPr>
          <w:rFonts w:ascii="Times New Roman" w:hAnsi="Times New Roman"/>
          <w:sz w:val="28"/>
          <w:szCs w:val="28"/>
        </w:rPr>
        <w:t xml:space="preserve"> пограничному и таможенному контролю;</w:t>
      </w:r>
    </w:p>
    <w:p w:rsidR="00023A4E" w:rsidRPr="003A425A" w:rsidRDefault="00023A4E" w:rsidP="00167AF7">
      <w:pPr>
        <w:pStyle w:val="aa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обмена информацией о правонарушениях во время осуществления пограничного и таможенного контроля;</w:t>
      </w:r>
    </w:p>
    <w:p w:rsidR="00023A4E" w:rsidRPr="003A425A" w:rsidRDefault="00023A4E" w:rsidP="00167AF7">
      <w:pPr>
        <w:pStyle w:val="aa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действий в случае задержки транспорта;</w:t>
      </w:r>
    </w:p>
    <w:p w:rsidR="00023A4E" w:rsidRPr="003A425A" w:rsidRDefault="00023A4E" w:rsidP="00167AF7">
      <w:pPr>
        <w:pStyle w:val="aa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оценки ожидаемых потоков;</w:t>
      </w:r>
    </w:p>
    <w:p w:rsidR="00023A4E" w:rsidRPr="003A425A" w:rsidRDefault="00023A4E" w:rsidP="00167AF7">
      <w:pPr>
        <w:pStyle w:val="aa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 xml:space="preserve">предоставления информации Сторонами о </w:t>
      </w:r>
      <w:r w:rsidR="00B45E31" w:rsidRPr="003A425A">
        <w:rPr>
          <w:rFonts w:ascii="Times New Roman" w:hAnsi="Times New Roman"/>
          <w:sz w:val="28"/>
          <w:szCs w:val="28"/>
        </w:rPr>
        <w:t xml:space="preserve">лицах и </w:t>
      </w:r>
      <w:r w:rsidRPr="003A425A">
        <w:rPr>
          <w:rFonts w:ascii="Times New Roman" w:hAnsi="Times New Roman"/>
          <w:sz w:val="28"/>
          <w:szCs w:val="28"/>
        </w:rPr>
        <w:t xml:space="preserve">транспортных средствах, </w:t>
      </w:r>
      <w:r w:rsidR="003C210C">
        <w:rPr>
          <w:rFonts w:ascii="Times New Roman" w:hAnsi="Times New Roman"/>
          <w:sz w:val="28"/>
          <w:szCs w:val="28"/>
        </w:rPr>
        <w:t xml:space="preserve">которым отказано в пропуске через </w:t>
      </w:r>
      <w:r w:rsidRPr="003A425A">
        <w:rPr>
          <w:rFonts w:ascii="Times New Roman" w:hAnsi="Times New Roman"/>
          <w:sz w:val="28"/>
          <w:szCs w:val="28"/>
        </w:rPr>
        <w:t>государственную границу.</w:t>
      </w:r>
    </w:p>
    <w:p w:rsidR="00444B59" w:rsidRDefault="000548C3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444B59">
        <w:rPr>
          <w:rFonts w:ascii="Times New Roman" w:hAnsi="Times New Roman"/>
          <w:sz w:val="28"/>
          <w:szCs w:val="28"/>
          <w:lang w:val="uk-UA"/>
        </w:rPr>
        <w:t>3</w:t>
      </w:r>
      <w:r w:rsidR="00632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B59" w:rsidRPr="00444B59">
        <w:rPr>
          <w:rFonts w:ascii="Times New Roman" w:hAnsi="Times New Roman"/>
          <w:sz w:val="28"/>
          <w:szCs w:val="28"/>
        </w:rPr>
        <w:t>Вопросы взаимодействия решаются посредством имеющихся средств связи, путем проведения совещаний, обмена письменной информацией, проведения встреч на уровне руководства пункта пропуска.</w:t>
      </w:r>
    </w:p>
    <w:p w:rsidR="00023A4E" w:rsidRPr="003E439A" w:rsidRDefault="00444B59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44B59">
        <w:rPr>
          <w:rFonts w:ascii="Times New Roman" w:hAnsi="Times New Roman"/>
          <w:sz w:val="28"/>
          <w:szCs w:val="28"/>
        </w:rPr>
        <w:t>Вопросы взаимодействия уточняются старшими пограничных нарядов</w:t>
      </w:r>
      <w:r w:rsidR="00632042">
        <w:rPr>
          <w:rFonts w:ascii="Times New Roman" w:hAnsi="Times New Roman"/>
          <w:sz w:val="28"/>
          <w:szCs w:val="28"/>
        </w:rPr>
        <w:t xml:space="preserve"> </w:t>
      </w:r>
      <w:r w:rsidRPr="00444B59">
        <w:rPr>
          <w:rFonts w:ascii="Times New Roman" w:hAnsi="Times New Roman"/>
          <w:sz w:val="28"/>
          <w:szCs w:val="28"/>
        </w:rPr>
        <w:t xml:space="preserve">в пункте пропуска </w:t>
      </w:r>
      <w:r w:rsidR="00B45E31">
        <w:rPr>
          <w:rFonts w:ascii="Times New Roman" w:hAnsi="Times New Roman"/>
          <w:sz w:val="28"/>
          <w:szCs w:val="28"/>
        </w:rPr>
        <w:t xml:space="preserve">или старшими смен </w:t>
      </w:r>
      <w:r w:rsidRPr="00444B59">
        <w:rPr>
          <w:rFonts w:ascii="Times New Roman" w:hAnsi="Times New Roman"/>
          <w:sz w:val="28"/>
          <w:szCs w:val="28"/>
        </w:rPr>
        <w:t>ежедневно</w:t>
      </w:r>
      <w:r w:rsidR="00B45E31">
        <w:rPr>
          <w:rFonts w:ascii="Times New Roman" w:hAnsi="Times New Roman"/>
          <w:sz w:val="28"/>
          <w:szCs w:val="28"/>
        </w:rPr>
        <w:t>,</w:t>
      </w:r>
      <w:r w:rsidRPr="00444B59">
        <w:rPr>
          <w:rFonts w:ascii="Times New Roman" w:hAnsi="Times New Roman"/>
          <w:sz w:val="28"/>
          <w:szCs w:val="28"/>
        </w:rPr>
        <w:t xml:space="preserve"> во время проведения совместных координационных</w:t>
      </w:r>
      <w:r>
        <w:rPr>
          <w:rFonts w:ascii="Times New Roman" w:hAnsi="Times New Roman"/>
          <w:sz w:val="28"/>
          <w:szCs w:val="28"/>
        </w:rPr>
        <w:t xml:space="preserve"> совещаний и подведения итогов</w:t>
      </w:r>
      <w:r w:rsidR="00023A4E" w:rsidRPr="00444B59">
        <w:rPr>
          <w:rFonts w:ascii="Times New Roman" w:hAnsi="Times New Roman"/>
          <w:sz w:val="28"/>
          <w:szCs w:val="28"/>
        </w:rPr>
        <w:t>.</w:t>
      </w:r>
    </w:p>
    <w:p w:rsidR="00023A4E" w:rsidRPr="003E439A" w:rsidRDefault="006E6127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444B59">
        <w:rPr>
          <w:rFonts w:ascii="Times New Roman" w:hAnsi="Times New Roman"/>
          <w:sz w:val="28"/>
          <w:szCs w:val="28"/>
          <w:lang w:val="uk-UA"/>
        </w:rPr>
        <w:t>4</w:t>
      </w:r>
      <w:r w:rsidR="00632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A4E" w:rsidRPr="00444B59">
        <w:rPr>
          <w:rFonts w:ascii="Times New Roman" w:hAnsi="Times New Roman"/>
          <w:sz w:val="28"/>
          <w:szCs w:val="28"/>
        </w:rPr>
        <w:t xml:space="preserve">Деятельность </w:t>
      </w:r>
      <w:r w:rsidR="00B45E31">
        <w:rPr>
          <w:rFonts w:ascii="Times New Roman" w:hAnsi="Times New Roman"/>
          <w:sz w:val="28"/>
          <w:szCs w:val="28"/>
        </w:rPr>
        <w:t xml:space="preserve">контрольных </w:t>
      </w:r>
      <w:r w:rsidR="00023A4E" w:rsidRPr="00444B59">
        <w:rPr>
          <w:rFonts w:ascii="Times New Roman" w:hAnsi="Times New Roman"/>
          <w:sz w:val="28"/>
          <w:szCs w:val="28"/>
        </w:rPr>
        <w:t xml:space="preserve">органов Сторон, </w:t>
      </w:r>
      <w:r w:rsidR="00444B59" w:rsidRPr="00444B59">
        <w:rPr>
          <w:rFonts w:ascii="Times New Roman" w:hAnsi="Times New Roman"/>
          <w:sz w:val="28"/>
          <w:szCs w:val="28"/>
        </w:rPr>
        <w:t xml:space="preserve">учреждений сферы обслуживания </w:t>
      </w:r>
      <w:r w:rsidR="00051D43">
        <w:rPr>
          <w:rFonts w:ascii="Times New Roman" w:hAnsi="Times New Roman"/>
          <w:sz w:val="28"/>
          <w:szCs w:val="28"/>
        </w:rPr>
        <w:t xml:space="preserve">государств </w:t>
      </w:r>
      <w:r w:rsidR="00444B59" w:rsidRPr="00444B59">
        <w:rPr>
          <w:rFonts w:ascii="Times New Roman" w:hAnsi="Times New Roman"/>
          <w:sz w:val="28"/>
          <w:szCs w:val="28"/>
        </w:rPr>
        <w:t xml:space="preserve">Сторон </w:t>
      </w:r>
      <w:r w:rsidR="00023A4E" w:rsidRPr="00444B59">
        <w:rPr>
          <w:rFonts w:ascii="Times New Roman" w:hAnsi="Times New Roman"/>
          <w:sz w:val="28"/>
          <w:szCs w:val="28"/>
        </w:rPr>
        <w:t xml:space="preserve">координируется </w:t>
      </w:r>
      <w:r w:rsidR="00444B59" w:rsidRPr="00444B59">
        <w:rPr>
          <w:rFonts w:ascii="Times New Roman" w:hAnsi="Times New Roman"/>
          <w:sz w:val="28"/>
          <w:szCs w:val="28"/>
        </w:rPr>
        <w:t>должностными</w:t>
      </w:r>
      <w:r w:rsidRPr="00444B59">
        <w:rPr>
          <w:rFonts w:ascii="Times New Roman" w:hAnsi="Times New Roman"/>
          <w:sz w:val="28"/>
          <w:szCs w:val="28"/>
        </w:rPr>
        <w:t xml:space="preserve"> лицами </w:t>
      </w:r>
      <w:r w:rsidR="00632042">
        <w:rPr>
          <w:rFonts w:ascii="Times New Roman" w:hAnsi="Times New Roman"/>
          <w:sz w:val="28"/>
          <w:szCs w:val="28"/>
        </w:rPr>
        <w:t>ППРМ</w:t>
      </w:r>
      <w:r w:rsidR="00051D43">
        <w:rPr>
          <w:rFonts w:ascii="Times New Roman" w:hAnsi="Times New Roman"/>
          <w:sz w:val="28"/>
          <w:szCs w:val="28"/>
        </w:rPr>
        <w:t>.</w:t>
      </w:r>
    </w:p>
    <w:p w:rsidR="00023A4E" w:rsidRPr="00EA7D64" w:rsidRDefault="006E6127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0032F4">
        <w:rPr>
          <w:rFonts w:ascii="Times New Roman" w:hAnsi="Times New Roman"/>
          <w:sz w:val="28"/>
          <w:szCs w:val="28"/>
          <w:lang w:val="uk-UA"/>
        </w:rPr>
        <w:t>5</w:t>
      </w:r>
      <w:r w:rsidR="00632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A4E" w:rsidRPr="00EA7D64">
        <w:rPr>
          <w:rFonts w:ascii="Times New Roman" w:hAnsi="Times New Roman"/>
          <w:sz w:val="28"/>
          <w:szCs w:val="28"/>
        </w:rPr>
        <w:t>Координация осуществляется путем:</w:t>
      </w:r>
    </w:p>
    <w:p w:rsidR="00023A4E" w:rsidRPr="00C962A5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2A5">
        <w:rPr>
          <w:rFonts w:ascii="Times New Roman" w:hAnsi="Times New Roman"/>
          <w:sz w:val="28"/>
          <w:szCs w:val="28"/>
        </w:rPr>
        <w:t>планирования совместной деятельности;</w:t>
      </w:r>
    </w:p>
    <w:p w:rsidR="00275583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5583">
        <w:rPr>
          <w:rFonts w:ascii="Times New Roman" w:hAnsi="Times New Roman"/>
          <w:sz w:val="28"/>
          <w:szCs w:val="28"/>
        </w:rPr>
        <w:t xml:space="preserve">принятия решения о </w:t>
      </w:r>
      <w:r w:rsidR="00051D43" w:rsidRPr="00275583">
        <w:rPr>
          <w:rFonts w:ascii="Times New Roman" w:hAnsi="Times New Roman"/>
          <w:sz w:val="28"/>
          <w:szCs w:val="28"/>
        </w:rPr>
        <w:t xml:space="preserve">въезде/входе, выезде/выходе </w:t>
      </w:r>
      <w:r w:rsidRPr="00275583">
        <w:rPr>
          <w:rFonts w:ascii="Times New Roman" w:hAnsi="Times New Roman"/>
          <w:sz w:val="28"/>
          <w:szCs w:val="28"/>
        </w:rPr>
        <w:t>лиц, транспортны</w:t>
      </w:r>
      <w:r w:rsidR="00051D43" w:rsidRPr="00275583">
        <w:rPr>
          <w:rFonts w:ascii="Times New Roman" w:hAnsi="Times New Roman"/>
          <w:sz w:val="28"/>
          <w:szCs w:val="28"/>
        </w:rPr>
        <w:t>х</w:t>
      </w:r>
      <w:r w:rsidRPr="00275583">
        <w:rPr>
          <w:rFonts w:ascii="Times New Roman" w:hAnsi="Times New Roman"/>
          <w:sz w:val="28"/>
          <w:szCs w:val="28"/>
        </w:rPr>
        <w:t xml:space="preserve"> средств, </w:t>
      </w:r>
      <w:proofErr w:type="gramStart"/>
      <w:r w:rsidRPr="00275583">
        <w:rPr>
          <w:rFonts w:ascii="Times New Roman" w:hAnsi="Times New Roman"/>
          <w:sz w:val="28"/>
          <w:szCs w:val="28"/>
        </w:rPr>
        <w:t>в</w:t>
      </w:r>
      <w:proofErr w:type="gramEnd"/>
      <w:r w:rsidR="00051D43" w:rsidRPr="00275583">
        <w:rPr>
          <w:rFonts w:ascii="Times New Roman" w:hAnsi="Times New Roman"/>
          <w:sz w:val="28"/>
          <w:szCs w:val="28"/>
        </w:rPr>
        <w:t>/</w:t>
      </w:r>
      <w:proofErr w:type="gramStart"/>
      <w:r w:rsidR="00051D43" w:rsidRPr="00275583">
        <w:rPr>
          <w:rFonts w:ascii="Times New Roman" w:hAnsi="Times New Roman"/>
          <w:sz w:val="28"/>
          <w:szCs w:val="28"/>
        </w:rPr>
        <w:t>из</w:t>
      </w:r>
      <w:proofErr w:type="gramEnd"/>
      <w:r w:rsidRPr="00275583">
        <w:rPr>
          <w:rFonts w:ascii="Times New Roman" w:hAnsi="Times New Roman"/>
          <w:sz w:val="28"/>
          <w:szCs w:val="28"/>
        </w:rPr>
        <w:t xml:space="preserve"> пункт</w:t>
      </w:r>
      <w:r w:rsidR="00051D43" w:rsidRPr="00275583">
        <w:rPr>
          <w:rFonts w:ascii="Times New Roman" w:hAnsi="Times New Roman"/>
          <w:sz w:val="28"/>
          <w:szCs w:val="28"/>
        </w:rPr>
        <w:t>а</w:t>
      </w:r>
      <w:r w:rsidRPr="00275583">
        <w:rPr>
          <w:rFonts w:ascii="Times New Roman" w:hAnsi="Times New Roman"/>
          <w:sz w:val="28"/>
          <w:szCs w:val="28"/>
        </w:rPr>
        <w:t xml:space="preserve"> пропуска;</w:t>
      </w:r>
    </w:p>
    <w:p w:rsidR="00023A4E" w:rsidRPr="00275583" w:rsidRDefault="00051D43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5583">
        <w:rPr>
          <w:rFonts w:ascii="Times New Roman" w:hAnsi="Times New Roman"/>
          <w:sz w:val="28"/>
          <w:szCs w:val="28"/>
        </w:rPr>
        <w:t>поддержани</w:t>
      </w:r>
      <w:r w:rsidR="00EE3D54" w:rsidRPr="00275583">
        <w:rPr>
          <w:rFonts w:ascii="Times New Roman" w:hAnsi="Times New Roman"/>
          <w:sz w:val="28"/>
          <w:szCs w:val="28"/>
        </w:rPr>
        <w:t>я</w:t>
      </w:r>
      <w:r w:rsidR="00632042">
        <w:rPr>
          <w:rFonts w:ascii="Times New Roman" w:hAnsi="Times New Roman"/>
          <w:sz w:val="28"/>
          <w:szCs w:val="28"/>
        </w:rPr>
        <w:t xml:space="preserve"> </w:t>
      </w:r>
      <w:r w:rsidR="00023A4E" w:rsidRPr="00275583">
        <w:rPr>
          <w:rFonts w:ascii="Times New Roman" w:hAnsi="Times New Roman"/>
          <w:sz w:val="28"/>
          <w:szCs w:val="28"/>
        </w:rPr>
        <w:t>режима в пункте пропуска;</w:t>
      </w:r>
    </w:p>
    <w:p w:rsidR="00023A4E" w:rsidRPr="00EA7D64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составления совместных планов действий на случай осложнения обстановки и возникновения нестандартных (конфликтных) ситуаций;</w:t>
      </w:r>
    </w:p>
    <w:p w:rsidR="00023A4E" w:rsidRPr="00EA7D64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установлени</w:t>
      </w:r>
      <w:r w:rsidR="00EE3D54" w:rsidRPr="00EA7D64">
        <w:rPr>
          <w:rFonts w:ascii="Times New Roman" w:hAnsi="Times New Roman"/>
          <w:sz w:val="28"/>
          <w:szCs w:val="28"/>
        </w:rPr>
        <w:t>я</w:t>
      </w:r>
      <w:r w:rsidRPr="00EA7D64">
        <w:rPr>
          <w:rFonts w:ascii="Times New Roman" w:hAnsi="Times New Roman"/>
          <w:sz w:val="28"/>
          <w:szCs w:val="28"/>
        </w:rPr>
        <w:t xml:space="preserve"> и поддержани</w:t>
      </w:r>
      <w:r w:rsidR="00EE3D54" w:rsidRPr="00EA7D64">
        <w:rPr>
          <w:rFonts w:ascii="Times New Roman" w:hAnsi="Times New Roman"/>
          <w:sz w:val="28"/>
          <w:szCs w:val="28"/>
        </w:rPr>
        <w:t>я</w:t>
      </w:r>
      <w:r w:rsidRPr="00EA7D64">
        <w:rPr>
          <w:rFonts w:ascii="Times New Roman" w:hAnsi="Times New Roman"/>
          <w:sz w:val="28"/>
          <w:szCs w:val="28"/>
        </w:rPr>
        <w:t xml:space="preserve"> контактов, взаимо</w:t>
      </w:r>
      <w:r w:rsidR="002552F1">
        <w:rPr>
          <w:rFonts w:ascii="Times New Roman" w:hAnsi="Times New Roman"/>
          <w:sz w:val="28"/>
          <w:szCs w:val="28"/>
        </w:rPr>
        <w:t xml:space="preserve">действия </w:t>
      </w:r>
      <w:r w:rsidRPr="00EA7D64">
        <w:rPr>
          <w:rFonts w:ascii="Times New Roman" w:hAnsi="Times New Roman"/>
          <w:sz w:val="28"/>
          <w:szCs w:val="28"/>
        </w:rPr>
        <w:t>между должностными лицами контрол</w:t>
      </w:r>
      <w:r w:rsidR="002552F1">
        <w:rPr>
          <w:rFonts w:ascii="Times New Roman" w:hAnsi="Times New Roman"/>
          <w:sz w:val="28"/>
          <w:szCs w:val="28"/>
        </w:rPr>
        <w:t>ьных</w:t>
      </w:r>
      <w:r w:rsidRPr="00EA7D64">
        <w:rPr>
          <w:rFonts w:ascii="Times New Roman" w:hAnsi="Times New Roman"/>
          <w:sz w:val="28"/>
          <w:szCs w:val="28"/>
        </w:rPr>
        <w:t xml:space="preserve"> органов Сторон.</w:t>
      </w:r>
    </w:p>
    <w:p w:rsidR="00023A4E" w:rsidRPr="00EA7D64" w:rsidRDefault="006E6127" w:rsidP="00856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4.</w:t>
      </w:r>
      <w:r w:rsidR="00CA6B5C" w:rsidRPr="00EA7D64">
        <w:rPr>
          <w:rFonts w:ascii="Times New Roman" w:hAnsi="Times New Roman"/>
          <w:sz w:val="28"/>
          <w:szCs w:val="28"/>
        </w:rPr>
        <w:t>6</w:t>
      </w:r>
      <w:r w:rsidR="00023A4E" w:rsidRPr="00EA7D64">
        <w:rPr>
          <w:rFonts w:ascii="Times New Roman" w:hAnsi="Times New Roman"/>
          <w:sz w:val="28"/>
          <w:szCs w:val="28"/>
        </w:rPr>
        <w:t xml:space="preserve"> Формы координации:</w:t>
      </w:r>
    </w:p>
    <w:p w:rsidR="00023A4E" w:rsidRPr="00EA7D64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проведение совместных координационных совещаний и инструктажей;</w:t>
      </w:r>
    </w:p>
    <w:p w:rsidR="00D150B2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осуществление совместных проверок;</w:t>
      </w:r>
    </w:p>
    <w:p w:rsidR="00023A4E" w:rsidRPr="00D150B2" w:rsidRDefault="00EE3D54" w:rsidP="00BC7A96">
      <w:pPr>
        <w:pStyle w:val="aa"/>
        <w:numPr>
          <w:ilvl w:val="0"/>
          <w:numId w:val="3"/>
        </w:numPr>
        <w:tabs>
          <w:tab w:val="left" w:pos="1080"/>
        </w:tabs>
        <w:spacing w:before="62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0B2">
        <w:rPr>
          <w:rFonts w:ascii="Times New Roman" w:hAnsi="Times New Roman"/>
          <w:sz w:val="28"/>
          <w:szCs w:val="28"/>
        </w:rPr>
        <w:t>о</w:t>
      </w:r>
      <w:r w:rsidR="00023A4E" w:rsidRPr="00D150B2">
        <w:rPr>
          <w:rFonts w:ascii="Times New Roman" w:hAnsi="Times New Roman"/>
          <w:sz w:val="28"/>
          <w:szCs w:val="28"/>
        </w:rPr>
        <w:t xml:space="preserve">существление контроля (в соответствии с компетенцией) за </w:t>
      </w:r>
      <w:r w:rsidR="009C5974">
        <w:rPr>
          <w:rFonts w:ascii="Times New Roman" w:hAnsi="Times New Roman"/>
          <w:sz w:val="28"/>
          <w:szCs w:val="28"/>
        </w:rPr>
        <w:t xml:space="preserve">выполнением положений </w:t>
      </w:r>
      <w:r w:rsidR="00632042">
        <w:rPr>
          <w:rFonts w:ascii="Times New Roman" w:hAnsi="Times New Roman"/>
          <w:sz w:val="28"/>
          <w:szCs w:val="28"/>
        </w:rPr>
        <w:t>т</w:t>
      </w:r>
      <w:r w:rsidR="00D150B2" w:rsidRPr="00D150B2">
        <w:rPr>
          <w:rFonts w:ascii="Times New Roman" w:hAnsi="Times New Roman"/>
          <w:sz w:val="28"/>
          <w:szCs w:val="28"/>
        </w:rPr>
        <w:t xml:space="preserve">ехнологической схемы организации совместного контроля лиц, транспортных средств, товаров и предметов в пункте пропуска </w:t>
      </w:r>
      <w:r w:rsidR="00632042" w:rsidRPr="000548C3">
        <w:rPr>
          <w:rFonts w:ascii="Times New Roman" w:hAnsi="Times New Roman"/>
          <w:sz w:val="28"/>
          <w:szCs w:val="28"/>
        </w:rPr>
        <w:t>«</w:t>
      </w:r>
      <w:proofErr w:type="spellStart"/>
      <w:r w:rsidR="00632042">
        <w:rPr>
          <w:rFonts w:ascii="Times New Roman" w:hAnsi="Times New Roman"/>
          <w:sz w:val="28"/>
          <w:szCs w:val="28"/>
        </w:rPr>
        <w:t>Маяки-Паланка-Удобное</w:t>
      </w:r>
      <w:proofErr w:type="spellEnd"/>
      <w:r w:rsidR="00632042" w:rsidRPr="000548C3">
        <w:rPr>
          <w:rFonts w:ascii="Times New Roman" w:hAnsi="Times New Roman"/>
          <w:sz w:val="28"/>
          <w:szCs w:val="28"/>
        </w:rPr>
        <w:t>»</w:t>
      </w:r>
      <w:r w:rsidR="00D150B2" w:rsidRPr="00D150B2">
        <w:rPr>
          <w:rFonts w:ascii="Times New Roman" w:hAnsi="Times New Roman"/>
          <w:sz w:val="28"/>
          <w:szCs w:val="28"/>
        </w:rPr>
        <w:t>;</w:t>
      </w:r>
    </w:p>
    <w:p w:rsidR="00023A4E" w:rsidRPr="00EA7D64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совместные действия контрол</w:t>
      </w:r>
      <w:r w:rsidR="00EE3D54" w:rsidRPr="00EA7D64">
        <w:rPr>
          <w:rFonts w:ascii="Times New Roman" w:hAnsi="Times New Roman"/>
          <w:sz w:val="28"/>
          <w:szCs w:val="28"/>
        </w:rPr>
        <w:t xml:space="preserve">ьных </w:t>
      </w:r>
      <w:r w:rsidRPr="00EA7D64">
        <w:rPr>
          <w:rFonts w:ascii="Times New Roman" w:hAnsi="Times New Roman"/>
          <w:sz w:val="28"/>
          <w:szCs w:val="28"/>
        </w:rPr>
        <w:t>органов Сторон по вопросам обеспечения функционирования пункта пропуска и соблюдени</w:t>
      </w:r>
      <w:r w:rsidR="00EE3D54" w:rsidRPr="00EA7D64">
        <w:rPr>
          <w:rFonts w:ascii="Times New Roman" w:hAnsi="Times New Roman"/>
          <w:sz w:val="28"/>
          <w:szCs w:val="28"/>
        </w:rPr>
        <w:t>я</w:t>
      </w:r>
      <w:r w:rsidRPr="00EA7D64">
        <w:rPr>
          <w:rFonts w:ascii="Times New Roman" w:hAnsi="Times New Roman"/>
          <w:sz w:val="28"/>
          <w:szCs w:val="28"/>
        </w:rPr>
        <w:t xml:space="preserve"> режима пункта пропуска.</w:t>
      </w:r>
    </w:p>
    <w:p w:rsidR="00023A4E" w:rsidRPr="00EA7D64" w:rsidRDefault="006E6127" w:rsidP="00856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4.</w:t>
      </w:r>
      <w:r w:rsidR="000615DE" w:rsidRPr="00EA7D64">
        <w:rPr>
          <w:rFonts w:ascii="Times New Roman" w:hAnsi="Times New Roman"/>
          <w:sz w:val="28"/>
          <w:szCs w:val="28"/>
        </w:rPr>
        <w:t>7</w:t>
      </w:r>
      <w:r w:rsidR="00632042">
        <w:rPr>
          <w:rFonts w:ascii="Times New Roman" w:hAnsi="Times New Roman"/>
          <w:sz w:val="28"/>
          <w:szCs w:val="28"/>
        </w:rPr>
        <w:t xml:space="preserve"> </w:t>
      </w:r>
      <w:r w:rsidR="00023A4E" w:rsidRPr="00EA7D64">
        <w:rPr>
          <w:rFonts w:ascii="Times New Roman" w:hAnsi="Times New Roman"/>
          <w:sz w:val="28"/>
          <w:szCs w:val="28"/>
        </w:rPr>
        <w:t>Особенности форм координации в пункте пропуска:</w:t>
      </w:r>
    </w:p>
    <w:p w:rsidR="00FE50E8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определени</w:t>
      </w:r>
      <w:r w:rsidR="00FD5E3D">
        <w:rPr>
          <w:rFonts w:ascii="Times New Roman" w:hAnsi="Times New Roman"/>
          <w:sz w:val="28"/>
          <w:szCs w:val="28"/>
        </w:rPr>
        <w:t>е</w:t>
      </w:r>
      <w:r w:rsidRPr="00EA7D64">
        <w:rPr>
          <w:rFonts w:ascii="Times New Roman" w:hAnsi="Times New Roman"/>
          <w:sz w:val="28"/>
          <w:szCs w:val="28"/>
        </w:rPr>
        <w:t xml:space="preserve"> полос движения для лиц и автомобильных транспортных средств</w:t>
      </w:r>
      <w:r w:rsidR="00FE50E8">
        <w:rPr>
          <w:rFonts w:ascii="Times New Roman" w:hAnsi="Times New Roman"/>
          <w:sz w:val="28"/>
          <w:szCs w:val="28"/>
        </w:rPr>
        <w:t>;</w:t>
      </w:r>
    </w:p>
    <w:p w:rsidR="00023A4E" w:rsidRPr="00EA7D64" w:rsidRDefault="00180D41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FE50E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реверсного движения</w:t>
      </w:r>
      <w:r w:rsidR="00FE50E8">
        <w:rPr>
          <w:rFonts w:ascii="Times New Roman" w:hAnsi="Times New Roman"/>
          <w:sz w:val="28"/>
          <w:szCs w:val="28"/>
        </w:rPr>
        <w:t xml:space="preserve"> по согласованию старших смен</w:t>
      </w:r>
      <w:r w:rsidR="00023A4E" w:rsidRPr="00EA7D64">
        <w:rPr>
          <w:rFonts w:ascii="Times New Roman" w:hAnsi="Times New Roman"/>
          <w:sz w:val="28"/>
          <w:szCs w:val="28"/>
        </w:rPr>
        <w:t>;</w:t>
      </w:r>
    </w:p>
    <w:p w:rsidR="00023A4E" w:rsidRPr="00EA7D64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инициирование осмотров транспортных средств и грузов;</w:t>
      </w:r>
    </w:p>
    <w:p w:rsidR="00023A4E" w:rsidRPr="00EA7D64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регулирование перемещения лиц и транспортных сре</w:t>
      </w:r>
      <w:proofErr w:type="gramStart"/>
      <w:r w:rsidRPr="00EA7D64">
        <w:rPr>
          <w:rFonts w:ascii="Times New Roman" w:hAnsi="Times New Roman"/>
          <w:sz w:val="28"/>
          <w:szCs w:val="28"/>
        </w:rPr>
        <w:t>дств в п</w:t>
      </w:r>
      <w:proofErr w:type="gramEnd"/>
      <w:r w:rsidRPr="00EA7D64">
        <w:rPr>
          <w:rFonts w:ascii="Times New Roman" w:hAnsi="Times New Roman"/>
          <w:sz w:val="28"/>
          <w:szCs w:val="28"/>
        </w:rPr>
        <w:t>ункте пропуска</w:t>
      </w:r>
      <w:r w:rsidR="00FE7412">
        <w:rPr>
          <w:rFonts w:ascii="Times New Roman" w:hAnsi="Times New Roman"/>
          <w:sz w:val="28"/>
          <w:szCs w:val="28"/>
        </w:rPr>
        <w:t xml:space="preserve">, в том числе, порядка возврата </w:t>
      </w:r>
      <w:r w:rsidR="007B702F">
        <w:rPr>
          <w:rFonts w:ascii="Times New Roman" w:hAnsi="Times New Roman"/>
          <w:sz w:val="28"/>
          <w:szCs w:val="28"/>
        </w:rPr>
        <w:t xml:space="preserve">лиц и </w:t>
      </w:r>
      <w:r w:rsidR="00FE7412">
        <w:rPr>
          <w:rFonts w:ascii="Times New Roman" w:hAnsi="Times New Roman"/>
          <w:sz w:val="28"/>
          <w:szCs w:val="28"/>
        </w:rPr>
        <w:t>транспортных средств;</w:t>
      </w:r>
    </w:p>
    <w:p w:rsidR="00023A4E" w:rsidRPr="0099298F" w:rsidRDefault="00023A4E" w:rsidP="00BC7A96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определение порядка проведения дезинфекции, дезинсекции и дератизации транспортных средств</w:t>
      </w:r>
      <w:r w:rsidRPr="0099298F">
        <w:rPr>
          <w:rFonts w:ascii="Times New Roman" w:hAnsi="Times New Roman"/>
          <w:sz w:val="28"/>
          <w:szCs w:val="28"/>
        </w:rPr>
        <w:t>;</w:t>
      </w:r>
    </w:p>
    <w:p w:rsidR="00023A4E" w:rsidRPr="00F5177B" w:rsidRDefault="000615DE" w:rsidP="0085629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77B">
        <w:rPr>
          <w:rFonts w:ascii="Times New Roman" w:hAnsi="Times New Roman"/>
          <w:sz w:val="28"/>
          <w:szCs w:val="28"/>
        </w:rPr>
        <w:t>В случае необходимости</w:t>
      </w:r>
      <w:r w:rsidR="00F5177B">
        <w:rPr>
          <w:rFonts w:ascii="Times New Roman" w:hAnsi="Times New Roman"/>
          <w:sz w:val="28"/>
          <w:szCs w:val="28"/>
        </w:rPr>
        <w:t>,</w:t>
      </w:r>
      <w:r w:rsidRPr="00F5177B">
        <w:rPr>
          <w:rFonts w:ascii="Times New Roman" w:hAnsi="Times New Roman"/>
          <w:sz w:val="28"/>
          <w:szCs w:val="28"/>
        </w:rPr>
        <w:t xml:space="preserve"> координация деятельности </w:t>
      </w:r>
      <w:r w:rsidR="00023A4E" w:rsidRPr="00F5177B">
        <w:rPr>
          <w:rFonts w:ascii="Times New Roman" w:hAnsi="Times New Roman"/>
          <w:sz w:val="28"/>
          <w:szCs w:val="28"/>
        </w:rPr>
        <w:t>документально отража</w:t>
      </w:r>
      <w:r w:rsidR="000456E8" w:rsidRPr="00F5177B">
        <w:rPr>
          <w:rFonts w:ascii="Times New Roman" w:hAnsi="Times New Roman"/>
          <w:sz w:val="28"/>
          <w:szCs w:val="28"/>
        </w:rPr>
        <w:t>е</w:t>
      </w:r>
      <w:r w:rsidR="00023A4E" w:rsidRPr="00F5177B">
        <w:rPr>
          <w:rFonts w:ascii="Times New Roman" w:hAnsi="Times New Roman"/>
          <w:sz w:val="28"/>
          <w:szCs w:val="28"/>
        </w:rPr>
        <w:t>тся в протоколах со</w:t>
      </w:r>
      <w:r w:rsidR="00765542" w:rsidRPr="00F5177B">
        <w:rPr>
          <w:rFonts w:ascii="Times New Roman" w:hAnsi="Times New Roman"/>
          <w:sz w:val="28"/>
          <w:szCs w:val="28"/>
        </w:rPr>
        <w:t>вместных совещаний (заседаний)</w:t>
      </w:r>
      <w:r w:rsidR="000456E8" w:rsidRPr="00F5177B">
        <w:rPr>
          <w:rFonts w:ascii="Times New Roman" w:hAnsi="Times New Roman"/>
          <w:sz w:val="28"/>
          <w:szCs w:val="28"/>
        </w:rPr>
        <w:t>.</w:t>
      </w:r>
    </w:p>
    <w:p w:rsidR="00765542" w:rsidRPr="00765542" w:rsidRDefault="00BB143A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D7DDD">
        <w:rPr>
          <w:rFonts w:ascii="Times New Roman" w:hAnsi="Times New Roman"/>
          <w:sz w:val="28"/>
          <w:szCs w:val="28"/>
        </w:rPr>
        <w:t>8</w:t>
      </w:r>
      <w:r w:rsidR="00B411F4">
        <w:rPr>
          <w:rFonts w:ascii="Times New Roman" w:hAnsi="Times New Roman"/>
          <w:sz w:val="28"/>
          <w:szCs w:val="28"/>
        </w:rPr>
        <w:t xml:space="preserve"> </w:t>
      </w:r>
      <w:r w:rsidR="00765542" w:rsidRPr="00765542">
        <w:rPr>
          <w:rFonts w:ascii="Times New Roman" w:hAnsi="Times New Roman"/>
          <w:sz w:val="28"/>
          <w:szCs w:val="28"/>
        </w:rPr>
        <w:t>Настоящие Режимные правила уточняются по мере необходимости путем внесения изменений и дополнений по взаимному соглас</w:t>
      </w:r>
      <w:r w:rsidR="003D7DDD">
        <w:rPr>
          <w:rFonts w:ascii="Times New Roman" w:hAnsi="Times New Roman"/>
          <w:sz w:val="28"/>
          <w:szCs w:val="28"/>
        </w:rPr>
        <w:t>ию</w:t>
      </w:r>
      <w:r w:rsidR="00765542" w:rsidRPr="00765542">
        <w:rPr>
          <w:rFonts w:ascii="Times New Roman" w:hAnsi="Times New Roman"/>
          <w:sz w:val="28"/>
          <w:szCs w:val="28"/>
        </w:rPr>
        <w:t xml:space="preserve"> руководства пункта пропуска. </w:t>
      </w:r>
    </w:p>
    <w:p w:rsidR="00023A4E" w:rsidRPr="003D7DDD" w:rsidRDefault="00023A4E" w:rsidP="00ED6DBE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55DA" w:rsidRDefault="0099298F" w:rsidP="00213E7F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3296">
        <w:rPr>
          <w:rFonts w:ascii="Times New Roman" w:hAnsi="Times New Roman"/>
          <w:sz w:val="28"/>
          <w:szCs w:val="28"/>
        </w:rPr>
        <w:t>Настоящие Режимные правила</w:t>
      </w:r>
      <w:r w:rsidR="00B411F4">
        <w:rPr>
          <w:rFonts w:ascii="Times New Roman" w:hAnsi="Times New Roman"/>
          <w:sz w:val="28"/>
          <w:szCs w:val="28"/>
        </w:rPr>
        <w:t xml:space="preserve"> </w:t>
      </w:r>
      <w:r w:rsidR="009A55DA">
        <w:rPr>
          <w:rFonts w:ascii="Times New Roman" w:hAnsi="Times New Roman"/>
          <w:sz w:val="28"/>
          <w:szCs w:val="28"/>
        </w:rPr>
        <w:t xml:space="preserve">согласованы и подписаны </w:t>
      </w:r>
      <w:proofErr w:type="gramStart"/>
      <w:r w:rsidRPr="00823296">
        <w:rPr>
          <w:rFonts w:ascii="Times New Roman" w:hAnsi="Times New Roman"/>
          <w:sz w:val="28"/>
          <w:szCs w:val="28"/>
        </w:rPr>
        <w:t>в</w:t>
      </w:r>
      <w:proofErr w:type="gramEnd"/>
    </w:p>
    <w:p w:rsidR="0099298F" w:rsidRDefault="0099298F" w:rsidP="00213E7F">
      <w:pPr>
        <w:spacing w:after="0" w:line="23" w:lineRule="atLeast"/>
        <w:ind w:hanging="90"/>
        <w:jc w:val="both"/>
        <w:rPr>
          <w:rFonts w:ascii="Times New Roman" w:hAnsi="Times New Roman"/>
          <w:sz w:val="28"/>
          <w:szCs w:val="28"/>
        </w:rPr>
      </w:pPr>
      <w:r w:rsidRPr="00823296">
        <w:rPr>
          <w:rFonts w:ascii="Times New Roman" w:hAnsi="Times New Roman"/>
          <w:sz w:val="28"/>
          <w:szCs w:val="28"/>
        </w:rPr>
        <w:t xml:space="preserve"> г. ___________</w:t>
      </w:r>
      <w:r w:rsidR="003A09AA">
        <w:rPr>
          <w:rFonts w:ascii="Times New Roman" w:hAnsi="Times New Roman"/>
          <w:sz w:val="28"/>
          <w:szCs w:val="28"/>
        </w:rPr>
        <w:t>___</w:t>
      </w:r>
      <w:r w:rsidR="00C05F01">
        <w:rPr>
          <w:rFonts w:ascii="Times New Roman" w:hAnsi="Times New Roman"/>
          <w:sz w:val="28"/>
          <w:szCs w:val="28"/>
        </w:rPr>
        <w:t>__</w:t>
      </w:r>
      <w:r w:rsidRPr="00823296">
        <w:rPr>
          <w:rFonts w:ascii="Times New Roman" w:hAnsi="Times New Roman"/>
          <w:sz w:val="28"/>
          <w:szCs w:val="28"/>
        </w:rPr>
        <w:t xml:space="preserve">, </w:t>
      </w:r>
      <w:r w:rsidR="00C05F01">
        <w:rPr>
          <w:rFonts w:ascii="Times New Roman" w:hAnsi="Times New Roman"/>
          <w:sz w:val="28"/>
          <w:szCs w:val="28"/>
        </w:rPr>
        <w:t>«</w:t>
      </w:r>
      <w:r w:rsidRPr="00823296">
        <w:rPr>
          <w:rFonts w:ascii="Times New Roman" w:hAnsi="Times New Roman"/>
          <w:sz w:val="28"/>
          <w:szCs w:val="28"/>
        </w:rPr>
        <w:t>____</w:t>
      </w:r>
      <w:r w:rsidR="00C05F01">
        <w:rPr>
          <w:rFonts w:ascii="Times New Roman" w:hAnsi="Times New Roman"/>
          <w:sz w:val="28"/>
          <w:szCs w:val="28"/>
        </w:rPr>
        <w:t>»</w:t>
      </w:r>
      <w:r w:rsidRPr="00823296">
        <w:rPr>
          <w:rFonts w:ascii="Times New Roman" w:hAnsi="Times New Roman"/>
          <w:sz w:val="28"/>
          <w:szCs w:val="28"/>
        </w:rPr>
        <w:t>_____________</w:t>
      </w:r>
      <w:r w:rsidR="00C05F01">
        <w:rPr>
          <w:rFonts w:ascii="Times New Roman" w:hAnsi="Times New Roman"/>
          <w:sz w:val="28"/>
          <w:szCs w:val="28"/>
        </w:rPr>
        <w:t>_</w:t>
      </w:r>
      <w:r w:rsidRPr="00823296">
        <w:rPr>
          <w:rFonts w:ascii="Times New Roman" w:hAnsi="Times New Roman"/>
          <w:sz w:val="28"/>
          <w:szCs w:val="28"/>
        </w:rPr>
        <w:t xml:space="preserve">  201</w:t>
      </w:r>
      <w:r w:rsidR="00B411F4">
        <w:rPr>
          <w:rFonts w:ascii="Times New Roman" w:hAnsi="Times New Roman"/>
          <w:sz w:val="28"/>
          <w:szCs w:val="28"/>
        </w:rPr>
        <w:t>7</w:t>
      </w:r>
      <w:r w:rsidRPr="00823296">
        <w:rPr>
          <w:rFonts w:ascii="Times New Roman" w:hAnsi="Times New Roman"/>
          <w:sz w:val="28"/>
          <w:szCs w:val="28"/>
        </w:rPr>
        <w:t xml:space="preserve"> г</w:t>
      </w:r>
      <w:r w:rsidR="003A09AA">
        <w:rPr>
          <w:rFonts w:ascii="Times New Roman" w:hAnsi="Times New Roman"/>
          <w:sz w:val="28"/>
          <w:szCs w:val="28"/>
        </w:rPr>
        <w:t xml:space="preserve">ода </w:t>
      </w:r>
      <w:r w:rsidRPr="00823296">
        <w:rPr>
          <w:rFonts w:ascii="Times New Roman" w:hAnsi="Times New Roman"/>
          <w:sz w:val="28"/>
          <w:szCs w:val="28"/>
        </w:rPr>
        <w:t xml:space="preserve"> в четырёх экземплярах на русском языке, при этом все тексты являются аутентичными.</w:t>
      </w:r>
    </w:p>
    <w:p w:rsidR="00033256" w:rsidRPr="00013589" w:rsidRDefault="00033256" w:rsidP="00ED6DBE">
      <w:pPr>
        <w:spacing w:after="0" w:line="23" w:lineRule="atLeast"/>
        <w:ind w:hanging="90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ac"/>
        <w:tblpPr w:leftFromText="180" w:rightFromText="180" w:vertAnchor="text" w:horzAnchor="margin" w:tblpY="109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5130"/>
      </w:tblGrid>
      <w:tr w:rsidR="00033256" w:rsidTr="00D24292">
        <w:trPr>
          <w:trHeight w:val="1832"/>
        </w:trPr>
        <w:tc>
          <w:tcPr>
            <w:tcW w:w="4428" w:type="dxa"/>
          </w:tcPr>
          <w:p w:rsidR="00033256" w:rsidRPr="009A55DA" w:rsidRDefault="00033256" w:rsidP="00D242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 </w:t>
            </w:r>
            <w:r w:rsidRPr="009A55DA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Государственную пограничную службу Украины </w:t>
            </w:r>
          </w:p>
          <w:p w:rsidR="00033256" w:rsidRDefault="001D32B3" w:rsidP="00B87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підис</w:t>
            </w:r>
            <w:proofErr w:type="spellEnd"/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33256" w:rsidRDefault="00033256" w:rsidP="00B871F5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615AF" w:rsidRDefault="00A615AF" w:rsidP="00B871F5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615AF" w:rsidRPr="00013589" w:rsidRDefault="00A615AF" w:rsidP="00B871F5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30" w:type="dxa"/>
          </w:tcPr>
          <w:p w:rsidR="001E7199" w:rsidRDefault="00033256" w:rsidP="001E7199">
            <w:pPr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  <w:r w:rsidRPr="009A55DA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1E7199">
              <w:rPr>
                <w:rFonts w:ascii="Times New Roman" w:hAnsi="Times New Roman"/>
                <w:b/>
                <w:sz w:val="28"/>
                <w:szCs w:val="28"/>
              </w:rPr>
              <w:t>Генеральный инспекторат</w:t>
            </w:r>
            <w:r w:rsidRPr="009A55DA">
              <w:rPr>
                <w:rFonts w:ascii="Times New Roman" w:hAnsi="Times New Roman"/>
                <w:b/>
                <w:sz w:val="28"/>
                <w:szCs w:val="28"/>
              </w:rPr>
              <w:t xml:space="preserve"> пограничной</w:t>
            </w:r>
            <w:r w:rsidR="001E71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55DA">
              <w:rPr>
                <w:rFonts w:ascii="Times New Roman" w:hAnsi="Times New Roman"/>
                <w:b/>
                <w:sz w:val="28"/>
                <w:szCs w:val="28"/>
              </w:rPr>
              <w:t xml:space="preserve">полиции Министерства </w:t>
            </w:r>
            <w:proofErr w:type="gramStart"/>
            <w:r w:rsidRPr="009A55DA">
              <w:rPr>
                <w:rFonts w:ascii="Times New Roman" w:hAnsi="Times New Roman"/>
                <w:b/>
                <w:sz w:val="28"/>
                <w:szCs w:val="28"/>
              </w:rPr>
              <w:t>внутренних</w:t>
            </w:r>
            <w:proofErr w:type="gramEnd"/>
          </w:p>
          <w:p w:rsidR="00195054" w:rsidRDefault="00033256" w:rsidP="00B871F5">
            <w:pPr>
              <w:ind w:left="61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55DA">
              <w:rPr>
                <w:rFonts w:ascii="Times New Roman" w:hAnsi="Times New Roman"/>
                <w:b/>
                <w:sz w:val="28"/>
                <w:szCs w:val="28"/>
              </w:rPr>
              <w:t>дел Республики Молдова</w:t>
            </w:r>
          </w:p>
          <w:p w:rsidR="001D32B3" w:rsidRPr="001D32B3" w:rsidRDefault="001D32B3" w:rsidP="00B871F5">
            <w:pPr>
              <w:ind w:left="61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підис</w:t>
            </w:r>
            <w:proofErr w:type="spellEnd"/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</w:tr>
      <w:tr w:rsidR="00033256" w:rsidTr="00A615AF">
        <w:trPr>
          <w:trHeight w:val="1001"/>
        </w:trPr>
        <w:tc>
          <w:tcPr>
            <w:tcW w:w="4428" w:type="dxa"/>
          </w:tcPr>
          <w:p w:rsidR="001D32B3" w:rsidRDefault="00033256" w:rsidP="00A615A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55DA">
              <w:rPr>
                <w:rFonts w:ascii="Times New Roman" w:hAnsi="Times New Roman"/>
                <w:b/>
                <w:sz w:val="28"/>
                <w:szCs w:val="28"/>
              </w:rPr>
              <w:t xml:space="preserve">За Государственную фискальную службу Украины </w:t>
            </w:r>
          </w:p>
          <w:p w:rsidR="00033256" w:rsidRPr="00A615AF" w:rsidRDefault="00033256" w:rsidP="00A615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5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32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</w:t>
            </w:r>
            <w:r w:rsidR="001D32B3"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="001D32B3" w:rsidRPr="00B34F16">
              <w:rPr>
                <w:rFonts w:ascii="Times New Roman" w:hAnsi="Times New Roman"/>
                <w:sz w:val="28"/>
                <w:szCs w:val="28"/>
                <w:lang w:val="uk-UA"/>
              </w:rPr>
              <w:t>підис</w:t>
            </w:r>
            <w:proofErr w:type="spellEnd"/>
            <w:r w:rsidR="001D32B3"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5130" w:type="dxa"/>
          </w:tcPr>
          <w:p w:rsidR="00033256" w:rsidRPr="009A55DA" w:rsidRDefault="00033256" w:rsidP="00B871F5">
            <w:pPr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  <w:r w:rsidRPr="009A55DA">
              <w:rPr>
                <w:rFonts w:ascii="Times New Roman" w:hAnsi="Times New Roman"/>
                <w:b/>
                <w:sz w:val="28"/>
                <w:szCs w:val="28"/>
              </w:rPr>
              <w:t xml:space="preserve">За Таможенную службу </w:t>
            </w:r>
          </w:p>
          <w:p w:rsidR="00033256" w:rsidRDefault="00033256" w:rsidP="00B871F5">
            <w:pPr>
              <w:ind w:left="61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55DA">
              <w:rPr>
                <w:rFonts w:ascii="Times New Roman" w:hAnsi="Times New Roman"/>
                <w:b/>
                <w:sz w:val="28"/>
                <w:szCs w:val="28"/>
              </w:rPr>
              <w:t>при Министерстве финансов Республики Молдова</w:t>
            </w:r>
          </w:p>
          <w:p w:rsidR="001D32B3" w:rsidRPr="001D32B3" w:rsidRDefault="001D32B3" w:rsidP="00B871F5">
            <w:pPr>
              <w:ind w:left="61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підис</w:t>
            </w:r>
            <w:proofErr w:type="spellEnd"/>
            <w:r w:rsidRPr="00B34F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</w:tr>
    </w:tbl>
    <w:p w:rsidR="001D32B3" w:rsidRDefault="001D32B3" w:rsidP="001D32B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2B3" w:rsidRDefault="001D32B3" w:rsidP="001D32B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2B3" w:rsidRDefault="001D32B3" w:rsidP="001D32B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2B3" w:rsidRPr="00B20671" w:rsidRDefault="001D32B3" w:rsidP="001D32B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Згідно з оригіналом </w:t>
      </w:r>
    </w:p>
    <w:p w:rsidR="001D32B3" w:rsidRPr="001D32B3" w:rsidRDefault="001D32B3" w:rsidP="001D32B3">
      <w:pPr>
        <w:pStyle w:val="ad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D32B3" w:rsidRPr="00B20671" w:rsidRDefault="001D32B3" w:rsidP="001D32B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відділення документального </w:t>
      </w:r>
    </w:p>
    <w:p w:rsidR="001D32B3" w:rsidRPr="00B20671" w:rsidRDefault="001D32B3" w:rsidP="001D32B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штабу Білгород-Дністровського</w:t>
      </w:r>
    </w:p>
    <w:p w:rsidR="001D32B3" w:rsidRPr="00B20671" w:rsidRDefault="001D32B3" w:rsidP="001D32B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прикордонного загону</w:t>
      </w:r>
    </w:p>
    <w:p w:rsidR="001D32B3" w:rsidRPr="00B20671" w:rsidRDefault="001D32B3" w:rsidP="001D32B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молодший сержант                            Л.А.</w:t>
      </w:r>
      <w:proofErr w:type="spellStart"/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Сараін</w:t>
      </w:r>
      <w:proofErr w:type="spellEnd"/>
    </w:p>
    <w:p w:rsidR="001D32B3" w:rsidRPr="001D32B3" w:rsidRDefault="001D32B3" w:rsidP="001D32B3">
      <w:pPr>
        <w:pStyle w:val="ad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33256" w:rsidRPr="001D32B3" w:rsidRDefault="001D32B3" w:rsidP="001D32B3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«___» квітня 2018 р.</w:t>
      </w:r>
    </w:p>
    <w:sectPr w:rsidR="00033256" w:rsidRPr="001D32B3" w:rsidSect="001D32B3">
      <w:footerReference w:type="default" r:id="rId8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77" w:rsidRDefault="00F51177" w:rsidP="009A55DA">
      <w:pPr>
        <w:spacing w:after="0" w:line="240" w:lineRule="auto"/>
      </w:pPr>
      <w:r>
        <w:separator/>
      </w:r>
    </w:p>
  </w:endnote>
  <w:endnote w:type="continuationSeparator" w:id="0">
    <w:p w:rsidR="00F51177" w:rsidRDefault="00F51177" w:rsidP="009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205"/>
      <w:docPartObj>
        <w:docPartGallery w:val="Page Numbers (Bottom of Page)"/>
        <w:docPartUnique/>
      </w:docPartObj>
    </w:sdtPr>
    <w:sdtContent>
      <w:p w:rsidR="001D32B3" w:rsidRDefault="001D32B3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871F5" w:rsidRDefault="00B87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77" w:rsidRDefault="00F51177" w:rsidP="009A55DA">
      <w:pPr>
        <w:spacing w:after="0" w:line="240" w:lineRule="auto"/>
      </w:pPr>
      <w:r>
        <w:separator/>
      </w:r>
    </w:p>
  </w:footnote>
  <w:footnote w:type="continuationSeparator" w:id="0">
    <w:p w:rsidR="00F51177" w:rsidRDefault="00F51177" w:rsidP="009A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F4F"/>
    <w:multiLevelType w:val="hybridMultilevel"/>
    <w:tmpl w:val="1C22A926"/>
    <w:lvl w:ilvl="0" w:tplc="3CCCD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076AD"/>
    <w:multiLevelType w:val="multilevel"/>
    <w:tmpl w:val="08166D9A"/>
    <w:lvl w:ilvl="0">
      <w:start w:val="2"/>
      <w:numFmt w:val="decimal"/>
      <w:lvlText w:val="%1.1"/>
      <w:lvlJc w:val="left"/>
      <w:pPr>
        <w:ind w:left="1776" w:hanging="360"/>
      </w:pPr>
      <w:rPr>
        <w:rFonts w:hint="default"/>
      </w:rPr>
    </w:lvl>
    <w:lvl w:ilvl="1">
      <w:start w:val="1"/>
      <w:numFmt w:val="none"/>
      <w:lvlText w:val="%22.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8C1501"/>
    <w:multiLevelType w:val="hybridMultilevel"/>
    <w:tmpl w:val="D982FE40"/>
    <w:lvl w:ilvl="0" w:tplc="3CCCD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0D2C5D"/>
    <w:multiLevelType w:val="multilevel"/>
    <w:tmpl w:val="76087648"/>
    <w:lvl w:ilvl="0">
      <w:start w:val="2"/>
      <w:numFmt w:val="decimal"/>
      <w:lvlText w:val="%1.1"/>
      <w:lvlJc w:val="left"/>
      <w:pPr>
        <w:ind w:left="1776" w:hanging="360"/>
      </w:pPr>
      <w:rPr>
        <w:rFonts w:hint="default"/>
      </w:rPr>
    </w:lvl>
    <w:lvl w:ilvl="1">
      <w:start w:val="1"/>
      <w:numFmt w:val="none"/>
      <w:lvlText w:val="%22.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F50741"/>
    <w:multiLevelType w:val="multilevel"/>
    <w:tmpl w:val="DD185BA2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4C04B2E"/>
    <w:multiLevelType w:val="multilevel"/>
    <w:tmpl w:val="CD26B3A8"/>
    <w:lvl w:ilvl="0">
      <w:start w:val="2"/>
      <w:numFmt w:val="none"/>
      <w:lvlText w:val="2.3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6">
    <w:nsid w:val="15755668"/>
    <w:multiLevelType w:val="hybridMultilevel"/>
    <w:tmpl w:val="41BEA4E4"/>
    <w:lvl w:ilvl="0" w:tplc="74D45146">
      <w:start w:val="1"/>
      <w:numFmt w:val="decimal"/>
      <w:lvlText w:val="%1.1"/>
      <w:lvlJc w:val="left"/>
      <w:pPr>
        <w:ind w:left="1776" w:hanging="360"/>
      </w:pPr>
      <w:rPr>
        <w:rFonts w:hint="default"/>
      </w:rPr>
    </w:lvl>
    <w:lvl w:ilvl="1" w:tplc="F38AA8AA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A142F6B"/>
    <w:multiLevelType w:val="hybridMultilevel"/>
    <w:tmpl w:val="BB6CB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C51F82"/>
    <w:multiLevelType w:val="hybridMultilevel"/>
    <w:tmpl w:val="F6ACDFC2"/>
    <w:lvl w:ilvl="0" w:tplc="3CCCD1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366B1F"/>
    <w:multiLevelType w:val="hybridMultilevel"/>
    <w:tmpl w:val="9CE4595E"/>
    <w:lvl w:ilvl="0" w:tplc="3CCCD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B09F3"/>
    <w:multiLevelType w:val="multilevel"/>
    <w:tmpl w:val="D02A8306"/>
    <w:lvl w:ilvl="0">
      <w:start w:val="2"/>
      <w:numFmt w:val="decimal"/>
      <w:lvlText w:val="%1.1"/>
      <w:lvlJc w:val="left"/>
      <w:pPr>
        <w:ind w:left="1776" w:hanging="360"/>
      </w:pPr>
      <w:rPr>
        <w:rFonts w:hint="default"/>
      </w:rPr>
    </w:lvl>
    <w:lvl w:ilvl="1">
      <w:start w:val="1"/>
      <w:numFmt w:val="none"/>
      <w:lvlText w:val="%22.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D4F60E5"/>
    <w:multiLevelType w:val="hybridMultilevel"/>
    <w:tmpl w:val="EC16B620"/>
    <w:lvl w:ilvl="0" w:tplc="61BE4AAE">
      <w:start w:val="2"/>
      <w:numFmt w:val="decimal"/>
      <w:lvlText w:val="%1.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7E36"/>
    <w:multiLevelType w:val="multilevel"/>
    <w:tmpl w:val="A0989696"/>
    <w:lvl w:ilvl="0">
      <w:start w:val="2"/>
      <w:numFmt w:val="decimal"/>
      <w:lvlText w:val="%1.2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562337A"/>
    <w:multiLevelType w:val="hybridMultilevel"/>
    <w:tmpl w:val="3B708CE2"/>
    <w:lvl w:ilvl="0" w:tplc="3CCCD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6644E9"/>
    <w:multiLevelType w:val="multilevel"/>
    <w:tmpl w:val="C7C429A2"/>
    <w:lvl w:ilvl="0">
      <w:start w:val="2"/>
      <w:numFmt w:val="none"/>
      <w:lvlText w:val="2.2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76734C9"/>
    <w:multiLevelType w:val="multilevel"/>
    <w:tmpl w:val="E2A0A4D8"/>
    <w:styleLink w:val="Style1"/>
    <w:lvl w:ilvl="0">
      <w:start w:val="2"/>
      <w:numFmt w:val="decimal"/>
      <w:lvlText w:val="%1.1"/>
      <w:lvlJc w:val="left"/>
      <w:pPr>
        <w:ind w:left="1776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E0CD5"/>
    <w:multiLevelType w:val="hybridMultilevel"/>
    <w:tmpl w:val="7BE2FFE8"/>
    <w:lvl w:ilvl="0" w:tplc="AB1CD852">
      <w:start w:val="2"/>
      <w:numFmt w:val="decimal"/>
      <w:lvlText w:val="%1.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5605F"/>
    <w:multiLevelType w:val="multilevel"/>
    <w:tmpl w:val="55D2E79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16"/>
  </w:num>
  <w:num w:numId="9">
    <w:abstractNumId w:val="5"/>
  </w:num>
  <w:num w:numId="10">
    <w:abstractNumId w:val="15"/>
  </w:num>
  <w:num w:numId="11">
    <w:abstractNumId w:val="12"/>
  </w:num>
  <w:num w:numId="12">
    <w:abstractNumId w:val="1"/>
  </w:num>
  <w:num w:numId="13">
    <w:abstractNumId w:val="3"/>
  </w:num>
  <w:num w:numId="14">
    <w:abstractNumId w:val="17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5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3A4E"/>
    <w:rsid w:val="000032F4"/>
    <w:rsid w:val="000061C6"/>
    <w:rsid w:val="000116EA"/>
    <w:rsid w:val="00013589"/>
    <w:rsid w:val="00015BC0"/>
    <w:rsid w:val="000168A0"/>
    <w:rsid w:val="00023A4E"/>
    <w:rsid w:val="00033256"/>
    <w:rsid w:val="00033CFA"/>
    <w:rsid w:val="00034F63"/>
    <w:rsid w:val="000456E8"/>
    <w:rsid w:val="00051D43"/>
    <w:rsid w:val="000548C3"/>
    <w:rsid w:val="000615DE"/>
    <w:rsid w:val="00064CA3"/>
    <w:rsid w:val="00086E53"/>
    <w:rsid w:val="000A5842"/>
    <w:rsid w:val="000B0158"/>
    <w:rsid w:val="000C69E4"/>
    <w:rsid w:val="000D1C5B"/>
    <w:rsid w:val="0011182D"/>
    <w:rsid w:val="001136F6"/>
    <w:rsid w:val="00114B53"/>
    <w:rsid w:val="00161CB4"/>
    <w:rsid w:val="00162554"/>
    <w:rsid w:val="0016290C"/>
    <w:rsid w:val="00167AF7"/>
    <w:rsid w:val="00180D41"/>
    <w:rsid w:val="00195054"/>
    <w:rsid w:val="001A5D97"/>
    <w:rsid w:val="001D32B3"/>
    <w:rsid w:val="001E7199"/>
    <w:rsid w:val="00213E7F"/>
    <w:rsid w:val="00222B52"/>
    <w:rsid w:val="0022307A"/>
    <w:rsid w:val="0023581A"/>
    <w:rsid w:val="002552F1"/>
    <w:rsid w:val="00260489"/>
    <w:rsid w:val="00261247"/>
    <w:rsid w:val="00267993"/>
    <w:rsid w:val="00275583"/>
    <w:rsid w:val="0029788D"/>
    <w:rsid w:val="002A641A"/>
    <w:rsid w:val="002E40F7"/>
    <w:rsid w:val="002E47EE"/>
    <w:rsid w:val="00346A77"/>
    <w:rsid w:val="00394827"/>
    <w:rsid w:val="003A09AA"/>
    <w:rsid w:val="003A425A"/>
    <w:rsid w:val="003B648F"/>
    <w:rsid w:val="003C210C"/>
    <w:rsid w:val="003C2929"/>
    <w:rsid w:val="003D7C7D"/>
    <w:rsid w:val="003D7DDD"/>
    <w:rsid w:val="003E4197"/>
    <w:rsid w:val="003E5F14"/>
    <w:rsid w:val="003F526C"/>
    <w:rsid w:val="004101AA"/>
    <w:rsid w:val="00415656"/>
    <w:rsid w:val="00423EF8"/>
    <w:rsid w:val="004356F7"/>
    <w:rsid w:val="00444B59"/>
    <w:rsid w:val="00453AE0"/>
    <w:rsid w:val="0046367D"/>
    <w:rsid w:val="004712C2"/>
    <w:rsid w:val="004808C3"/>
    <w:rsid w:val="004821C3"/>
    <w:rsid w:val="00484A65"/>
    <w:rsid w:val="004A7179"/>
    <w:rsid w:val="004B0008"/>
    <w:rsid w:val="004F1162"/>
    <w:rsid w:val="004F557D"/>
    <w:rsid w:val="00530889"/>
    <w:rsid w:val="0055437E"/>
    <w:rsid w:val="0059746A"/>
    <w:rsid w:val="00601E69"/>
    <w:rsid w:val="006030C4"/>
    <w:rsid w:val="00614F97"/>
    <w:rsid w:val="006164F4"/>
    <w:rsid w:val="00632042"/>
    <w:rsid w:val="006560B0"/>
    <w:rsid w:val="00686573"/>
    <w:rsid w:val="00691F5C"/>
    <w:rsid w:val="006E6127"/>
    <w:rsid w:val="006F1201"/>
    <w:rsid w:val="0070096D"/>
    <w:rsid w:val="00717403"/>
    <w:rsid w:val="007317A9"/>
    <w:rsid w:val="00736771"/>
    <w:rsid w:val="00736AA5"/>
    <w:rsid w:val="00765542"/>
    <w:rsid w:val="007775B1"/>
    <w:rsid w:val="007928CB"/>
    <w:rsid w:val="007A03B6"/>
    <w:rsid w:val="007B702F"/>
    <w:rsid w:val="007E3826"/>
    <w:rsid w:val="007F3149"/>
    <w:rsid w:val="00804374"/>
    <w:rsid w:val="00823296"/>
    <w:rsid w:val="00845603"/>
    <w:rsid w:val="0085629B"/>
    <w:rsid w:val="008626EB"/>
    <w:rsid w:val="00872A6B"/>
    <w:rsid w:val="00874178"/>
    <w:rsid w:val="00883315"/>
    <w:rsid w:val="00893196"/>
    <w:rsid w:val="008971AC"/>
    <w:rsid w:val="008B03A3"/>
    <w:rsid w:val="008B62F9"/>
    <w:rsid w:val="008E44CD"/>
    <w:rsid w:val="008E5769"/>
    <w:rsid w:val="008E7E65"/>
    <w:rsid w:val="008F3941"/>
    <w:rsid w:val="008F71E2"/>
    <w:rsid w:val="00961557"/>
    <w:rsid w:val="00973CE8"/>
    <w:rsid w:val="0099298F"/>
    <w:rsid w:val="00996AA7"/>
    <w:rsid w:val="009A26D7"/>
    <w:rsid w:val="009A55DA"/>
    <w:rsid w:val="009C5974"/>
    <w:rsid w:val="009C6150"/>
    <w:rsid w:val="009F50D6"/>
    <w:rsid w:val="00A35DDE"/>
    <w:rsid w:val="00A615AF"/>
    <w:rsid w:val="00A62AEA"/>
    <w:rsid w:val="00A853B9"/>
    <w:rsid w:val="00A85612"/>
    <w:rsid w:val="00AC3FAB"/>
    <w:rsid w:val="00AE2F6F"/>
    <w:rsid w:val="00AE5B6F"/>
    <w:rsid w:val="00AE67C3"/>
    <w:rsid w:val="00B32AB4"/>
    <w:rsid w:val="00B411F4"/>
    <w:rsid w:val="00B45E31"/>
    <w:rsid w:val="00B62FCD"/>
    <w:rsid w:val="00B80307"/>
    <w:rsid w:val="00B871F5"/>
    <w:rsid w:val="00B936AB"/>
    <w:rsid w:val="00B94243"/>
    <w:rsid w:val="00BB143A"/>
    <w:rsid w:val="00BC211E"/>
    <w:rsid w:val="00BC7A96"/>
    <w:rsid w:val="00BE5B2B"/>
    <w:rsid w:val="00BF275C"/>
    <w:rsid w:val="00BF4B5C"/>
    <w:rsid w:val="00C02A94"/>
    <w:rsid w:val="00C05F01"/>
    <w:rsid w:val="00C25B3E"/>
    <w:rsid w:val="00C363D8"/>
    <w:rsid w:val="00C45862"/>
    <w:rsid w:val="00C65DD2"/>
    <w:rsid w:val="00C663D7"/>
    <w:rsid w:val="00C74C31"/>
    <w:rsid w:val="00C962A5"/>
    <w:rsid w:val="00CA6B5C"/>
    <w:rsid w:val="00CB06E9"/>
    <w:rsid w:val="00CC2BF4"/>
    <w:rsid w:val="00CD04ED"/>
    <w:rsid w:val="00CD5078"/>
    <w:rsid w:val="00CE64A3"/>
    <w:rsid w:val="00D021C6"/>
    <w:rsid w:val="00D12A19"/>
    <w:rsid w:val="00D1351E"/>
    <w:rsid w:val="00D150B2"/>
    <w:rsid w:val="00D24292"/>
    <w:rsid w:val="00D35648"/>
    <w:rsid w:val="00D54F99"/>
    <w:rsid w:val="00D61DFA"/>
    <w:rsid w:val="00D66F34"/>
    <w:rsid w:val="00D75894"/>
    <w:rsid w:val="00D80EAA"/>
    <w:rsid w:val="00D926E1"/>
    <w:rsid w:val="00DF2F44"/>
    <w:rsid w:val="00DF6ADB"/>
    <w:rsid w:val="00E0406A"/>
    <w:rsid w:val="00E05726"/>
    <w:rsid w:val="00E164F4"/>
    <w:rsid w:val="00E31846"/>
    <w:rsid w:val="00E329AE"/>
    <w:rsid w:val="00E52E32"/>
    <w:rsid w:val="00E65A71"/>
    <w:rsid w:val="00E76CE1"/>
    <w:rsid w:val="00E91E73"/>
    <w:rsid w:val="00EA6752"/>
    <w:rsid w:val="00EA7D64"/>
    <w:rsid w:val="00EB3E30"/>
    <w:rsid w:val="00ED6DBE"/>
    <w:rsid w:val="00EE3D54"/>
    <w:rsid w:val="00EF35B1"/>
    <w:rsid w:val="00F2262F"/>
    <w:rsid w:val="00F250F5"/>
    <w:rsid w:val="00F2630F"/>
    <w:rsid w:val="00F51177"/>
    <w:rsid w:val="00F5177B"/>
    <w:rsid w:val="00F8114E"/>
    <w:rsid w:val="00F94171"/>
    <w:rsid w:val="00FB1618"/>
    <w:rsid w:val="00FD5E3D"/>
    <w:rsid w:val="00FE50E8"/>
    <w:rsid w:val="00FE7412"/>
    <w:rsid w:val="00FF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842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842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842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84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842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842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842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842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842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23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3A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23A4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9929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929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A5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5D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A5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5D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EA7D64"/>
    <w:pPr>
      <w:ind w:left="720"/>
      <w:contextualSpacing/>
    </w:pPr>
  </w:style>
  <w:style w:type="table" w:styleId="ac">
    <w:name w:val="Table Grid"/>
    <w:basedOn w:val="a1"/>
    <w:uiPriority w:val="59"/>
    <w:rsid w:val="0085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31846"/>
    <w:pPr>
      <w:numPr>
        <w:numId w:val="10"/>
      </w:numPr>
    </w:pPr>
  </w:style>
  <w:style w:type="character" w:customStyle="1" w:styleId="10">
    <w:name w:val="Заголовок 1 Знак"/>
    <w:basedOn w:val="a0"/>
    <w:link w:val="1"/>
    <w:uiPriority w:val="9"/>
    <w:rsid w:val="000A5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58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584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84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584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584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58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5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a"/>
    <w:link w:val="Style2Char"/>
    <w:qFormat/>
    <w:rsid w:val="000A5842"/>
    <w:pPr>
      <w:tabs>
        <w:tab w:val="left" w:pos="0"/>
      </w:tabs>
      <w:spacing w:after="0" w:line="240" w:lineRule="auto"/>
      <w:ind w:left="0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Абзац списка Знак"/>
    <w:basedOn w:val="a0"/>
    <w:link w:val="aa"/>
    <w:uiPriority w:val="34"/>
    <w:rsid w:val="000A5842"/>
    <w:rPr>
      <w:rFonts w:ascii="Calibri" w:eastAsia="Times New Roman" w:hAnsi="Calibri" w:cs="Times New Roman"/>
      <w:lang w:eastAsia="ru-RU"/>
    </w:rPr>
  </w:style>
  <w:style w:type="character" w:customStyle="1" w:styleId="Style2Char">
    <w:name w:val="Style2 Char"/>
    <w:basedOn w:val="ab"/>
    <w:link w:val="Style2"/>
    <w:rsid w:val="000A5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1D32B3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842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842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842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84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842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842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842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842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842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23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3A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23A4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9929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929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A5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5D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A5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5D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EA7D64"/>
    <w:pPr>
      <w:ind w:left="720"/>
      <w:contextualSpacing/>
    </w:pPr>
  </w:style>
  <w:style w:type="table" w:styleId="ac">
    <w:name w:val="Table Grid"/>
    <w:basedOn w:val="a1"/>
    <w:uiPriority w:val="59"/>
    <w:rsid w:val="0085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31846"/>
    <w:pPr>
      <w:numPr>
        <w:numId w:val="10"/>
      </w:numPr>
    </w:pPr>
  </w:style>
  <w:style w:type="character" w:customStyle="1" w:styleId="10">
    <w:name w:val="Заголовок 1 Знак"/>
    <w:basedOn w:val="a0"/>
    <w:link w:val="1"/>
    <w:uiPriority w:val="9"/>
    <w:rsid w:val="000A5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58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584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84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584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584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58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5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a"/>
    <w:link w:val="Style2Char"/>
    <w:qFormat/>
    <w:rsid w:val="000A5842"/>
    <w:pPr>
      <w:tabs>
        <w:tab w:val="left" w:pos="0"/>
      </w:tabs>
      <w:spacing w:after="0" w:line="240" w:lineRule="auto"/>
      <w:ind w:left="0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Абзац списка Знак"/>
    <w:basedOn w:val="a0"/>
    <w:link w:val="aa"/>
    <w:uiPriority w:val="34"/>
    <w:rsid w:val="000A5842"/>
    <w:rPr>
      <w:rFonts w:ascii="Calibri" w:eastAsia="Times New Roman" w:hAnsi="Calibri" w:cs="Times New Roman"/>
      <w:lang w:eastAsia="ru-RU"/>
    </w:rPr>
  </w:style>
  <w:style w:type="character" w:customStyle="1" w:styleId="Style2Char">
    <w:name w:val="Style2 Char"/>
    <w:basedOn w:val="ab"/>
    <w:link w:val="Style2"/>
    <w:rsid w:val="000A584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070B-B0B0-4639-BF9C-1B0FC720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VPK</dc:creator>
  <cp:lastModifiedBy>Admin</cp:lastModifiedBy>
  <cp:revision>5</cp:revision>
  <cp:lastPrinted>2017-10-16T13:55:00Z</cp:lastPrinted>
  <dcterms:created xsi:type="dcterms:W3CDTF">2017-10-17T09:24:00Z</dcterms:created>
  <dcterms:modified xsi:type="dcterms:W3CDTF">2018-04-11T19:16:00Z</dcterms:modified>
</cp:coreProperties>
</file>