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D2" w:rsidRPr="007744D9" w:rsidRDefault="005149D2" w:rsidP="005149D2">
      <w:pPr>
        <w:tabs>
          <w:tab w:val="left" w:pos="8280"/>
        </w:tabs>
        <w:jc w:val="right"/>
        <w:rPr>
          <w:sz w:val="14"/>
          <w:szCs w:val="14"/>
        </w:rPr>
      </w:pPr>
      <w:r w:rsidRPr="007744D9">
        <w:rPr>
          <w:sz w:val="44"/>
          <w:szCs w:val="44"/>
        </w:rPr>
        <w:t xml:space="preserve">                             </w:t>
      </w:r>
      <w:r w:rsidRPr="007744D9">
        <w:rPr>
          <w:sz w:val="28"/>
          <w:szCs w:val="28"/>
        </w:rPr>
        <w:t>Прим. ____</w:t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>
        <w:rPr>
          <w:b w:val="0"/>
          <w:bCs w:val="0"/>
          <w:noProof/>
          <w:sz w:val="28"/>
          <w:szCs w:val="28"/>
          <w:lang w:val="ru-RU"/>
        </w:rPr>
        <w:drawing>
          <wp:inline distT="0" distB="0" distL="0" distR="0">
            <wp:extent cx="6286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D2" w:rsidRPr="007744D9" w:rsidRDefault="005149D2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ДЕРЖАВНА</w:t>
      </w:r>
    </w:p>
    <w:p w:rsidR="005149D2" w:rsidRPr="007744D9" w:rsidRDefault="005149D2" w:rsidP="005149D2">
      <w:pPr>
        <w:pStyle w:val="1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ПРИКОРДОННА СЛУЖБА УКРАЇНИ</w:t>
      </w:r>
    </w:p>
    <w:p w:rsidR="005149D2" w:rsidRPr="007744D9" w:rsidRDefault="005149D2" w:rsidP="005149D2">
      <w:pPr>
        <w:pStyle w:val="2"/>
        <w:rPr>
          <w:sz w:val="40"/>
          <w:szCs w:val="40"/>
        </w:rPr>
      </w:pPr>
      <w:r w:rsidRPr="007744D9">
        <w:rPr>
          <w:sz w:val="24"/>
          <w:szCs w:val="24"/>
        </w:rPr>
        <w:t xml:space="preserve"> </w:t>
      </w:r>
      <w:r w:rsidRPr="007744D9">
        <w:rPr>
          <w:sz w:val="40"/>
          <w:szCs w:val="40"/>
        </w:rPr>
        <w:t>ЗАХІДНЕ РЕГІОНАЛЬНЕ УПРАВЛІННЯ</w:t>
      </w:r>
    </w:p>
    <w:p w:rsidR="005149D2" w:rsidRPr="007744D9" w:rsidRDefault="005149D2" w:rsidP="005149D2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ЛЬВІВСЬКИЙ</w:t>
      </w:r>
      <w:r w:rsidRPr="007744D9">
        <w:rPr>
          <w:sz w:val="36"/>
          <w:szCs w:val="36"/>
        </w:rPr>
        <w:t xml:space="preserve"> ПРИКОРДОННИЙ ЗАГІН</w:t>
      </w:r>
    </w:p>
    <w:p w:rsidR="005149D2" w:rsidRPr="007744D9" w:rsidRDefault="005149D2" w:rsidP="005149D2">
      <w:pPr>
        <w:pStyle w:val="2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Н А К А З</w:t>
      </w:r>
    </w:p>
    <w:p w:rsidR="005149D2" w:rsidRPr="007744D9" w:rsidRDefault="005149D2" w:rsidP="005149D2">
      <w:pPr>
        <w:jc w:val="center"/>
        <w:rPr>
          <w:b/>
          <w:bCs/>
          <w:sz w:val="28"/>
          <w:szCs w:val="28"/>
        </w:rPr>
      </w:pPr>
      <w:r w:rsidRPr="007744D9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Львів</w:t>
      </w:r>
    </w:p>
    <w:p w:rsidR="005149D2" w:rsidRDefault="005149D2" w:rsidP="005149D2">
      <w:pPr>
        <w:pStyle w:val="22"/>
        <w:jc w:val="both"/>
        <w:rPr>
          <w:b/>
          <w:bCs/>
        </w:rPr>
      </w:pPr>
    </w:p>
    <w:p w:rsidR="005149D2" w:rsidRPr="00EF052F" w:rsidRDefault="00EF052F" w:rsidP="005149D2">
      <w:pPr>
        <w:pStyle w:val="22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en-US"/>
        </w:rPr>
        <w:t>19</w:t>
      </w:r>
      <w:r w:rsidR="005149D2" w:rsidRPr="004E6D16">
        <w:rPr>
          <w:rFonts w:ascii="Times New Roman" w:hAnsi="Times New Roman" w:cs="Times New Roman"/>
          <w:b/>
          <w:bCs/>
        </w:rPr>
        <w:t xml:space="preserve">» </w:t>
      </w:r>
      <w:r w:rsidR="008E7D77">
        <w:rPr>
          <w:rFonts w:ascii="Times New Roman" w:hAnsi="Times New Roman" w:cs="Times New Roman"/>
          <w:b/>
          <w:bCs/>
        </w:rPr>
        <w:t>квітня</w:t>
      </w:r>
      <w:r w:rsidR="005149D2" w:rsidRPr="004E6D16">
        <w:rPr>
          <w:rFonts w:ascii="Times New Roman" w:hAnsi="Times New Roman" w:cs="Times New Roman"/>
          <w:b/>
          <w:bCs/>
        </w:rPr>
        <w:t xml:space="preserve"> 2018 року </w:t>
      </w:r>
      <w:r w:rsidR="005149D2" w:rsidRPr="004E6D16">
        <w:rPr>
          <w:rFonts w:ascii="Times New Roman" w:hAnsi="Times New Roman" w:cs="Times New Roman"/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 w:rsidRPr="007744D9">
        <w:rPr>
          <w:b/>
          <w:bCs/>
        </w:rPr>
        <w:tab/>
      </w:r>
      <w:r w:rsidR="005149D2">
        <w:rPr>
          <w:b/>
          <w:bCs/>
        </w:rPr>
        <w:tab/>
      </w:r>
      <w:r w:rsidR="005149D2" w:rsidRPr="007744D9">
        <w:rPr>
          <w:b/>
          <w:bCs/>
        </w:rPr>
        <w:t xml:space="preserve">            </w:t>
      </w:r>
      <w:r w:rsidR="005149D2">
        <w:rPr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№ </w:t>
      </w:r>
      <w:r w:rsidRPr="00EF052F">
        <w:rPr>
          <w:rFonts w:ascii="Times New Roman" w:hAnsi="Times New Roman" w:cs="Times New Roman"/>
          <w:b/>
          <w:bCs/>
          <w:u w:val="single"/>
        </w:rPr>
        <w:t>86од</w:t>
      </w:r>
    </w:p>
    <w:p w:rsidR="005149D2" w:rsidRDefault="005149D2" w:rsidP="005149D2">
      <w:pPr>
        <w:pStyle w:val="a4"/>
        <w:spacing w:line="276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149D2" w:rsidRPr="00EE01CB" w:rsidRDefault="005149D2" w:rsidP="005149D2">
      <w:pPr>
        <w:pStyle w:val="a4"/>
        <w:spacing w:line="276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режим в пункті пропуску «</w:t>
      </w:r>
      <w:r w:rsidR="00C05D29">
        <w:rPr>
          <w:rFonts w:ascii="Times New Roman" w:hAnsi="Times New Roman" w:cs="Times New Roman"/>
          <w:b/>
          <w:sz w:val="28"/>
          <w:szCs w:val="28"/>
          <w:lang w:val="uk-UA"/>
        </w:rPr>
        <w:t>Устилуг-Зосин</w:t>
      </w:r>
      <w:r w:rsidR="00050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та </w:t>
      </w:r>
      <w:r w:rsidR="00DC7A8E">
        <w:rPr>
          <w:rFonts w:ascii="Times New Roman" w:hAnsi="Times New Roman" w:cs="Times New Roman"/>
          <w:b/>
          <w:sz w:val="28"/>
          <w:szCs w:val="28"/>
          <w:lang w:val="uk-UA"/>
        </w:rPr>
        <w:t>зон</w:t>
      </w:r>
      <w:r w:rsidR="009D52F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прикордонного контролю</w:t>
      </w:r>
    </w:p>
    <w:p w:rsidR="005149D2" w:rsidRPr="007744D9" w:rsidRDefault="005149D2" w:rsidP="005149D2">
      <w:pPr>
        <w:ind w:firstLine="851"/>
        <w:jc w:val="both"/>
        <w:rPr>
          <w:sz w:val="28"/>
          <w:szCs w:val="28"/>
        </w:rPr>
      </w:pPr>
    </w:p>
    <w:p w:rsidR="005149D2" w:rsidRPr="00D67533" w:rsidRDefault="005149D2" w:rsidP="005149D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Відповідно до Законів України "Про Державн</w:t>
      </w:r>
      <w:r>
        <w:rPr>
          <w:color w:val="000000"/>
          <w:sz w:val="28"/>
          <w:szCs w:val="28"/>
        </w:rPr>
        <w:t>у прикордонну службу України", «Про прикордонний контроль»</w:t>
      </w:r>
      <w:r w:rsidRPr="00D67533">
        <w:rPr>
          <w:color w:val="000000"/>
          <w:sz w:val="28"/>
          <w:szCs w:val="28"/>
        </w:rPr>
        <w:t>, постанов Кабінету Міністрів України від 18.01.</w:t>
      </w:r>
      <w:r>
        <w:rPr>
          <w:color w:val="000000"/>
          <w:sz w:val="28"/>
          <w:szCs w:val="28"/>
        </w:rPr>
        <w:t>19</w:t>
      </w:r>
      <w:r w:rsidRPr="00D67533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року № 48 «</w:t>
      </w:r>
      <w:r w:rsidRPr="00D67533">
        <w:rPr>
          <w:color w:val="000000"/>
          <w:sz w:val="28"/>
          <w:szCs w:val="28"/>
        </w:rPr>
        <w:t>Про затвердження Порядку здійснення координації діяльності органів виконавчої влади та органів місцевого самоврядування з питань додержанн</w:t>
      </w:r>
      <w:r>
        <w:rPr>
          <w:color w:val="000000"/>
          <w:sz w:val="28"/>
          <w:szCs w:val="28"/>
        </w:rPr>
        <w:t>я режимів на державному кордоні»</w:t>
      </w:r>
      <w:r w:rsidRPr="00D67533">
        <w:rPr>
          <w:color w:val="000000"/>
          <w:sz w:val="28"/>
          <w:szCs w:val="28"/>
        </w:rPr>
        <w:t>, від 21.05.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року № 451 «</w:t>
      </w:r>
      <w:r w:rsidRPr="00D67533">
        <w:rPr>
          <w:color w:val="000000"/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</w:t>
      </w:r>
      <w:r>
        <w:rPr>
          <w:color w:val="000000"/>
          <w:sz w:val="28"/>
          <w:szCs w:val="28"/>
        </w:rPr>
        <w:t xml:space="preserve"> товарів, що переміщуються ними»</w:t>
      </w:r>
      <w:r w:rsidRPr="00D67533">
        <w:rPr>
          <w:color w:val="000000"/>
          <w:sz w:val="28"/>
          <w:szCs w:val="28"/>
        </w:rPr>
        <w:t>, від 18.08.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року</w:t>
      </w:r>
      <w:r w:rsidRPr="00D67533">
        <w:rPr>
          <w:color w:val="000000"/>
          <w:sz w:val="28"/>
          <w:szCs w:val="28"/>
        </w:rPr>
        <w:t xml:space="preserve"> № 751 </w:t>
      </w:r>
      <w:bookmarkStart w:id="1" w:name="3"/>
      <w:bookmarkEnd w:id="1"/>
      <w:r>
        <w:rPr>
          <w:color w:val="000000"/>
          <w:sz w:val="28"/>
          <w:szCs w:val="28"/>
        </w:rPr>
        <w:t>«</w:t>
      </w:r>
      <w:r w:rsidRPr="00D67533">
        <w:rPr>
          <w:color w:val="000000"/>
          <w:sz w:val="28"/>
          <w:szCs w:val="28"/>
        </w:rPr>
        <w:t>Про затвердження Положення про пункти пропуску через держ</w:t>
      </w:r>
      <w:r>
        <w:rPr>
          <w:color w:val="000000"/>
          <w:sz w:val="28"/>
          <w:szCs w:val="28"/>
        </w:rPr>
        <w:t>авний кордон та пункти контролю»</w:t>
      </w:r>
      <w:r w:rsidRPr="00D67533">
        <w:rPr>
          <w:color w:val="000000"/>
          <w:sz w:val="28"/>
          <w:szCs w:val="28"/>
        </w:rPr>
        <w:t>, від 22.08.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року № 893 «</w:t>
      </w:r>
      <w:r w:rsidRPr="00D67533">
        <w:rPr>
          <w:color w:val="000000"/>
          <w:sz w:val="28"/>
          <w:szCs w:val="28"/>
        </w:rPr>
        <w:t>Про затвердження Правил санітарної охорони території Укр</w:t>
      </w:r>
      <w:r>
        <w:rPr>
          <w:color w:val="000000"/>
          <w:sz w:val="28"/>
          <w:szCs w:val="28"/>
        </w:rPr>
        <w:t>аїни»</w:t>
      </w:r>
      <w:r w:rsidRPr="00D67533">
        <w:rPr>
          <w:color w:val="000000"/>
          <w:sz w:val="28"/>
          <w:szCs w:val="28"/>
        </w:rPr>
        <w:t>, наказу Адміністрації Державної прикордонної служби України від 29.08.</w:t>
      </w:r>
      <w:r>
        <w:rPr>
          <w:color w:val="000000"/>
          <w:sz w:val="28"/>
          <w:szCs w:val="28"/>
        </w:rPr>
        <w:t>20</w:t>
      </w:r>
      <w:r w:rsidRPr="00D6753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року № 627 «</w:t>
      </w:r>
      <w:r w:rsidRPr="00D67533">
        <w:rPr>
          <w:color w:val="000000"/>
          <w:sz w:val="28"/>
          <w:szCs w:val="28"/>
        </w:rPr>
        <w:t xml:space="preserve">Про затвердження Порядку дій </w:t>
      </w:r>
      <w:r w:rsidRPr="00D67533">
        <w:rPr>
          <w:color w:val="000000"/>
          <w:sz w:val="28"/>
          <w:szCs w:val="28"/>
        </w:rPr>
        <w:lastRenderedPageBreak/>
        <w:t xml:space="preserve">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</w:t>
      </w:r>
      <w:r>
        <w:rPr>
          <w:color w:val="000000"/>
          <w:sz w:val="28"/>
          <w:szCs w:val="28"/>
        </w:rPr>
        <w:t>кордон»</w:t>
      </w:r>
      <w:r w:rsidRPr="00D67533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23.09.</w:t>
      </w:r>
      <w:r>
        <w:rPr>
          <w:rFonts w:eastAsia="MS Mincho"/>
          <w:color w:val="000000"/>
          <w:sz w:val="28"/>
          <w:szCs w:val="28"/>
        </w:rPr>
        <w:t>20</w:t>
      </w:r>
      <w:r w:rsidRPr="00D67533">
        <w:rPr>
          <w:rFonts w:eastAsia="MS Mincho"/>
          <w:color w:val="000000"/>
          <w:sz w:val="28"/>
          <w:szCs w:val="28"/>
        </w:rPr>
        <w:t xml:space="preserve">11 </w:t>
      </w:r>
      <w:r>
        <w:rPr>
          <w:rFonts w:eastAsia="MS Mincho"/>
          <w:color w:val="000000"/>
          <w:sz w:val="28"/>
          <w:szCs w:val="28"/>
        </w:rPr>
        <w:t xml:space="preserve">року </w:t>
      </w:r>
      <w:r w:rsidRPr="00D67533">
        <w:rPr>
          <w:rFonts w:eastAsia="MS Mincho"/>
          <w:color w:val="000000"/>
          <w:sz w:val="28"/>
          <w:szCs w:val="28"/>
        </w:rPr>
        <w:t>№ 1117/19855</w:t>
      </w:r>
    </w:p>
    <w:p w:rsidR="005149D2" w:rsidRPr="00D67533" w:rsidRDefault="005149D2" w:rsidP="005149D2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B557FD" w:rsidRDefault="005A5D7E" w:rsidP="00B557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57FD" w:rsidRPr="00B557FD">
        <w:rPr>
          <w:color w:val="000000"/>
          <w:sz w:val="28"/>
          <w:szCs w:val="28"/>
        </w:rPr>
        <w:t>У міжнародному пункті пропуску через державний кордон для автомобільного сполучення "</w:t>
      </w:r>
      <w:r w:rsidR="00B557FD">
        <w:rPr>
          <w:color w:val="000000"/>
          <w:sz w:val="28"/>
          <w:szCs w:val="28"/>
        </w:rPr>
        <w:t>Устилуг-Зосин</w:t>
      </w:r>
      <w:r w:rsidR="00B557FD" w:rsidRPr="00B557FD">
        <w:rPr>
          <w:color w:val="000000"/>
          <w:sz w:val="28"/>
          <w:szCs w:val="28"/>
        </w:rPr>
        <w:t>" (далі – пункт пропуску) встановити режимні правила та зони прикордонного контролю:</w:t>
      </w:r>
    </w:p>
    <w:p w:rsidR="005149D2" w:rsidRPr="00E909D6" w:rsidRDefault="005149D2" w:rsidP="00B557F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1.  Порядок пропуску в пункт пропуску.</w:t>
      </w:r>
    </w:p>
    <w:p w:rsidR="007A5616" w:rsidRDefault="007A5616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7A5616">
        <w:rPr>
          <w:color w:val="000000"/>
          <w:sz w:val="28"/>
          <w:szCs w:val="28"/>
          <w:lang w:eastAsia="uk-UA"/>
        </w:rPr>
        <w:t>1.1. Безпосередній допуск на перебування в пункті пропуску на підставі відповідних документів надавати прикордонним нарядом «Вартовий шлагбаума».</w:t>
      </w:r>
    </w:p>
    <w:p w:rsidR="007A5616" w:rsidRDefault="007A5616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7A5616">
        <w:rPr>
          <w:color w:val="000000"/>
          <w:sz w:val="28"/>
          <w:szCs w:val="28"/>
          <w:lang w:eastAsia="uk-UA"/>
        </w:rPr>
        <w:t>1.2. Дозвіл на в'їзд у пункт пропуску надавати: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транспортним засобам учасників міжнародного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особам за паспортними документами;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працівникам сфери обслуговування за перепустками, виданими начальником органу охорони державного кордону, документами, що посвідчують особу, та затвердженими графіками роботи;</w:t>
      </w:r>
    </w:p>
    <w:p w:rsidR="00B06FDC" w:rsidRP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особам, які не прямують через державний кордон, за  перепустками, виданими начальником органу охорони державного кордону, та документами, що посвідчують особу</w:t>
      </w:r>
      <w:r w:rsidR="00367175">
        <w:rPr>
          <w:color w:val="000000"/>
          <w:sz w:val="28"/>
          <w:szCs w:val="28"/>
        </w:rPr>
        <w:t xml:space="preserve"> з дозволу</w:t>
      </w:r>
      <w:r w:rsidR="005C5E48">
        <w:rPr>
          <w:color w:val="000000"/>
          <w:sz w:val="28"/>
          <w:szCs w:val="28"/>
        </w:rPr>
        <w:t xml:space="preserve"> старшого зміни прикордонних нарядів</w:t>
      </w:r>
      <w:r w:rsidR="00367175">
        <w:rPr>
          <w:color w:val="000000"/>
          <w:sz w:val="28"/>
          <w:szCs w:val="28"/>
        </w:rPr>
        <w:t xml:space="preserve"> </w:t>
      </w:r>
      <w:r w:rsidR="005C5E48">
        <w:rPr>
          <w:color w:val="000000"/>
          <w:sz w:val="28"/>
          <w:szCs w:val="28"/>
        </w:rPr>
        <w:t>(</w:t>
      </w:r>
      <w:r w:rsidR="00367175">
        <w:rPr>
          <w:color w:val="000000"/>
          <w:sz w:val="28"/>
          <w:szCs w:val="28"/>
        </w:rPr>
        <w:t>старшого прикордонних нарядів в пункті пропуску</w:t>
      </w:r>
      <w:r w:rsidR="005C5E48">
        <w:rPr>
          <w:color w:val="000000"/>
          <w:sz w:val="28"/>
          <w:szCs w:val="28"/>
        </w:rPr>
        <w:t>)</w:t>
      </w:r>
      <w:r w:rsidRPr="00B06FDC">
        <w:rPr>
          <w:color w:val="000000"/>
          <w:sz w:val="28"/>
          <w:szCs w:val="28"/>
        </w:rPr>
        <w:t>;</w:t>
      </w:r>
    </w:p>
    <w:p w:rsidR="00B06FDC" w:rsidRDefault="00B06FDC" w:rsidP="00B06F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FDC">
        <w:rPr>
          <w:color w:val="000000"/>
          <w:sz w:val="28"/>
          <w:szCs w:val="28"/>
        </w:rPr>
        <w:t>співробітникам правоохоронних органів, на терит</w:t>
      </w:r>
      <w:r w:rsidR="00222444">
        <w:rPr>
          <w:color w:val="000000"/>
          <w:sz w:val="28"/>
          <w:szCs w:val="28"/>
        </w:rPr>
        <w:t xml:space="preserve">орії діяльності яких </w:t>
      </w:r>
      <w:r w:rsidR="00222444">
        <w:rPr>
          <w:color w:val="000000"/>
          <w:sz w:val="28"/>
          <w:szCs w:val="28"/>
        </w:rPr>
        <w:lastRenderedPageBreak/>
        <w:t>розташований пункт</w:t>
      </w:r>
      <w:r w:rsidRPr="00B06FDC">
        <w:rPr>
          <w:color w:val="000000"/>
          <w:sz w:val="28"/>
          <w:szCs w:val="28"/>
        </w:rPr>
        <w:t xml:space="preserve"> пропуску, за службовими посвідченнями та письмовими приписами керівників цих органів з попереднім повідомленням начальника органу охорони державного кордону.</w:t>
      </w:r>
    </w:p>
    <w:p w:rsidR="002817FE" w:rsidRDefault="005149D2" w:rsidP="002817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прикордонним нарядам</w:t>
      </w:r>
      <w:r w:rsidR="000D2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за представницькими картками.</w:t>
      </w:r>
      <w:bookmarkStart w:id="2" w:name="o73"/>
      <w:bookmarkEnd w:id="2"/>
    </w:p>
    <w:p w:rsidR="007A5616" w:rsidRPr="007A5616" w:rsidRDefault="007A5616" w:rsidP="002817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p w:rsidR="005149D2" w:rsidRDefault="007A5616" w:rsidP="002817F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 1.3</w:t>
      </w:r>
      <w:r w:rsidR="005149D2" w:rsidRPr="00D67533">
        <w:rPr>
          <w:color w:val="000000"/>
          <w:sz w:val="28"/>
          <w:szCs w:val="28"/>
          <w:lang w:eastAsia="uk-UA"/>
        </w:rPr>
        <w:t>. Безперешкодне перебування в пункті пропуску надавати:</w:t>
      </w:r>
      <w:bookmarkStart w:id="3" w:name="o77"/>
      <w:bookmarkEnd w:id="3"/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народним депутатам України під час вирішення питань своєї депутатської діяльності з урахуванням п. 3 мотивувальної частини і п. 1.2 резолютивної частини Рішення Конституційного суду України від 10 квітня 2003 року №7-рп/2003 та отриманням спеціальної представницької картки (перепустки) для тимчасового перебування;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380120">
        <w:rPr>
          <w:rStyle w:val="FontStyle12"/>
          <w:color w:val="000000"/>
          <w:lang w:eastAsia="uk-UA"/>
        </w:rPr>
        <w:t>генеральн</w:t>
      </w:r>
      <w:r>
        <w:rPr>
          <w:rStyle w:val="FontStyle12"/>
          <w:color w:val="000000"/>
          <w:lang w:eastAsia="uk-UA"/>
        </w:rPr>
        <w:t xml:space="preserve">ому </w:t>
      </w:r>
      <w:r w:rsidRPr="00380120">
        <w:rPr>
          <w:rStyle w:val="FontStyle12"/>
          <w:color w:val="000000"/>
          <w:lang w:eastAsia="uk-UA"/>
        </w:rPr>
        <w:t>прокурор</w:t>
      </w:r>
      <w:r>
        <w:rPr>
          <w:rStyle w:val="FontStyle12"/>
          <w:color w:val="000000"/>
          <w:lang w:eastAsia="uk-UA"/>
        </w:rPr>
        <w:t>у</w:t>
      </w:r>
      <w:r w:rsidRPr="00380120">
        <w:rPr>
          <w:rStyle w:val="FontStyle12"/>
          <w:color w:val="000000"/>
          <w:lang w:eastAsia="uk-UA"/>
        </w:rPr>
        <w:t xml:space="preserve"> України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та його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заступник</w:t>
      </w:r>
      <w:r>
        <w:rPr>
          <w:rStyle w:val="FontStyle12"/>
          <w:color w:val="000000"/>
          <w:lang w:eastAsia="uk-UA"/>
        </w:rPr>
        <w:t>ам</w:t>
      </w:r>
      <w:r w:rsidRPr="00380120">
        <w:rPr>
          <w:rStyle w:val="FontStyle12"/>
          <w:color w:val="000000"/>
          <w:lang w:eastAsia="uk-UA"/>
        </w:rPr>
        <w:t>, Головн</w:t>
      </w:r>
      <w:r>
        <w:rPr>
          <w:rStyle w:val="FontStyle12"/>
          <w:color w:val="000000"/>
          <w:lang w:eastAsia="uk-UA"/>
        </w:rPr>
        <w:t xml:space="preserve">ому </w:t>
      </w:r>
      <w:r w:rsidRPr="00380120">
        <w:rPr>
          <w:rStyle w:val="FontStyle12"/>
          <w:color w:val="000000"/>
          <w:lang w:eastAsia="uk-UA"/>
        </w:rPr>
        <w:t>військов</w:t>
      </w:r>
      <w:r>
        <w:rPr>
          <w:rStyle w:val="FontStyle12"/>
          <w:color w:val="000000"/>
          <w:lang w:eastAsia="uk-UA"/>
        </w:rPr>
        <w:t>ому</w:t>
      </w:r>
      <w:r w:rsidRPr="00380120">
        <w:rPr>
          <w:rStyle w:val="FontStyle12"/>
          <w:color w:val="000000"/>
          <w:lang w:eastAsia="uk-UA"/>
        </w:rPr>
        <w:t xml:space="preserve"> прокурор</w:t>
      </w:r>
      <w:r>
        <w:rPr>
          <w:rStyle w:val="FontStyle12"/>
          <w:color w:val="000000"/>
          <w:lang w:eastAsia="uk-UA"/>
        </w:rPr>
        <w:t>у</w:t>
      </w:r>
      <w:r w:rsidRPr="00380120">
        <w:rPr>
          <w:rStyle w:val="FontStyle12"/>
          <w:color w:val="000000"/>
          <w:lang w:eastAsia="uk-UA"/>
        </w:rPr>
        <w:t xml:space="preserve"> та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його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заступник</w:t>
      </w:r>
      <w:r>
        <w:rPr>
          <w:rStyle w:val="FontStyle12"/>
          <w:color w:val="000000"/>
          <w:lang w:eastAsia="uk-UA"/>
        </w:rPr>
        <w:t>ам</w:t>
      </w:r>
      <w:r w:rsidRPr="00380120">
        <w:rPr>
          <w:rStyle w:val="FontStyle12"/>
          <w:color w:val="000000"/>
          <w:lang w:eastAsia="uk-UA"/>
        </w:rPr>
        <w:t>, заступник</w:t>
      </w:r>
      <w:r>
        <w:rPr>
          <w:rStyle w:val="FontStyle12"/>
          <w:color w:val="000000"/>
          <w:lang w:eastAsia="uk-UA"/>
        </w:rPr>
        <w:t xml:space="preserve">у </w:t>
      </w:r>
      <w:r w:rsidRPr="00380120">
        <w:rPr>
          <w:rStyle w:val="FontStyle12"/>
          <w:color w:val="000000"/>
          <w:lang w:eastAsia="uk-UA"/>
        </w:rPr>
        <w:t>Генерального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прокурора України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– керівник</w:t>
      </w:r>
      <w:r>
        <w:rPr>
          <w:rStyle w:val="FontStyle12"/>
          <w:color w:val="000000"/>
          <w:lang w:eastAsia="uk-UA"/>
        </w:rPr>
        <w:t>у</w:t>
      </w:r>
      <w:r w:rsidRPr="00380120">
        <w:rPr>
          <w:rStyle w:val="FontStyle12"/>
          <w:color w:val="000000"/>
          <w:lang w:eastAsia="uk-UA"/>
        </w:rPr>
        <w:t xml:space="preserve"> Спеціалізованої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антикорупційної прокуратури та його заступник</w:t>
      </w:r>
      <w:r>
        <w:rPr>
          <w:rStyle w:val="FontStyle12"/>
          <w:color w:val="000000"/>
          <w:lang w:eastAsia="uk-UA"/>
        </w:rPr>
        <w:t>ам,</w:t>
      </w:r>
      <w:r w:rsidRPr="00380120">
        <w:rPr>
          <w:rStyle w:val="FontStyle12"/>
          <w:color w:val="000000"/>
          <w:lang w:eastAsia="uk-UA"/>
        </w:rPr>
        <w:t xml:space="preserve"> підпорядкован</w:t>
      </w:r>
      <w:r>
        <w:rPr>
          <w:rStyle w:val="FontStyle12"/>
          <w:color w:val="000000"/>
          <w:lang w:eastAsia="uk-UA"/>
        </w:rPr>
        <w:t>им</w:t>
      </w:r>
      <w:r w:rsidRPr="00380120">
        <w:rPr>
          <w:rStyle w:val="FontStyle12"/>
          <w:color w:val="000000"/>
          <w:lang w:eastAsia="uk-UA"/>
        </w:rPr>
        <w:t xml:space="preserve"> прокурор</w:t>
      </w:r>
      <w:r>
        <w:rPr>
          <w:rStyle w:val="FontStyle12"/>
          <w:color w:val="000000"/>
          <w:lang w:eastAsia="uk-UA"/>
        </w:rPr>
        <w:t>ам</w:t>
      </w:r>
      <w:r w:rsidRPr="00380120">
        <w:rPr>
          <w:rStyle w:val="FontStyle12"/>
          <w:color w:val="000000"/>
          <w:lang w:eastAsia="uk-UA"/>
        </w:rPr>
        <w:t xml:space="preserve"> та їх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заступник</w:t>
      </w:r>
      <w:r>
        <w:rPr>
          <w:rStyle w:val="FontStyle12"/>
          <w:color w:val="000000"/>
          <w:lang w:eastAsia="uk-UA"/>
        </w:rPr>
        <w:t xml:space="preserve">ам </w:t>
      </w:r>
      <w:r w:rsidRPr="00380120">
        <w:rPr>
          <w:rStyle w:val="FontStyle12"/>
          <w:color w:val="000000"/>
          <w:lang w:eastAsia="uk-UA"/>
        </w:rPr>
        <w:t>у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відповідності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до</w:t>
      </w:r>
      <w:r>
        <w:rPr>
          <w:rStyle w:val="FontStyle12"/>
          <w:color w:val="000000"/>
          <w:lang w:eastAsia="uk-UA"/>
        </w:rPr>
        <w:t xml:space="preserve"> </w:t>
      </w:r>
      <w:r w:rsidRPr="00380120">
        <w:rPr>
          <w:rStyle w:val="FontStyle12"/>
          <w:color w:val="000000"/>
          <w:lang w:eastAsia="uk-UA"/>
        </w:rPr>
        <w:t>статті 15</w:t>
      </w:r>
      <w:r>
        <w:rPr>
          <w:rStyle w:val="FontStyle12"/>
          <w:color w:val="000000"/>
          <w:lang w:eastAsia="uk-UA"/>
        </w:rPr>
        <w:t xml:space="preserve"> Закону України «Про прокуратуру»</w:t>
      </w:r>
      <w:r w:rsidRPr="00380120">
        <w:rPr>
          <w:rStyle w:val="FontStyle12"/>
          <w:color w:val="000000"/>
          <w:lang w:eastAsia="uk-UA"/>
        </w:rPr>
        <w:t>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bCs/>
          <w:color w:val="000000"/>
          <w:sz w:val="28"/>
          <w:szCs w:val="28"/>
        </w:rPr>
        <w:t xml:space="preserve">співробітникам спеціальних підрозділів по боротьбі з організованою злочинністю Служби безпеки України безпосередньо під час виконання обов’язків </w:t>
      </w:r>
      <w:r w:rsidRPr="00380120">
        <w:rPr>
          <w:color w:val="000000"/>
          <w:sz w:val="28"/>
          <w:szCs w:val="28"/>
        </w:rPr>
        <w:t>за письмовим розпорядженням керівника відповідного спеціального підрозділу</w:t>
      </w:r>
      <w:r>
        <w:rPr>
          <w:color w:val="000000"/>
          <w:sz w:val="28"/>
          <w:szCs w:val="28"/>
        </w:rPr>
        <w:t>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співробітникам мобільних груп міжвідомчого цільового центру із запобігання та виявлення порушень законодавства з питань державної митної справи;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працівникам</w:t>
      </w:r>
      <w:r w:rsidRPr="00380120">
        <w:rPr>
          <w:color w:val="000000"/>
          <w:sz w:val="28"/>
          <w:szCs w:val="28"/>
        </w:rPr>
        <w:t xml:space="preserve"> національного антикорупційного бюро за пред’явленням службового посвідчення за письмовим розпорядженням Директора Національного бюро або його заступника;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працівникам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обов'язків;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 xml:space="preserve">представникам державної охорони органів державної влади України які </w:t>
      </w:r>
      <w:r w:rsidRPr="00380120">
        <w:rPr>
          <w:color w:val="000000"/>
          <w:sz w:val="28"/>
          <w:szCs w:val="28"/>
        </w:rPr>
        <w:lastRenderedPageBreak/>
        <w:t>здійснюють охорону об’єктів та осіб, які підлягають державній охороні;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0120">
        <w:rPr>
          <w:color w:val="000000"/>
          <w:sz w:val="28"/>
          <w:szCs w:val="28"/>
        </w:rPr>
        <w:t>працівникам Державної</w:t>
      </w:r>
      <w:r>
        <w:rPr>
          <w:color w:val="000000"/>
          <w:sz w:val="28"/>
          <w:szCs w:val="28"/>
        </w:rPr>
        <w:t xml:space="preserve"> фіскальної </w:t>
      </w:r>
      <w:r w:rsidRPr="00380120">
        <w:rPr>
          <w:color w:val="000000"/>
          <w:sz w:val="28"/>
          <w:szCs w:val="28"/>
        </w:rPr>
        <w:t>служби України,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які не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виконують безпосередньо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службових обов'язків у пункт</w:t>
      </w:r>
      <w:r>
        <w:rPr>
          <w:color w:val="000000"/>
          <w:sz w:val="28"/>
          <w:szCs w:val="28"/>
        </w:rPr>
        <w:t>і</w:t>
      </w:r>
      <w:r w:rsidRPr="00380120">
        <w:rPr>
          <w:color w:val="000000"/>
          <w:sz w:val="28"/>
          <w:szCs w:val="28"/>
        </w:rPr>
        <w:t xml:space="preserve"> пропуску, за письмовим розпорядженням Голови</w:t>
      </w:r>
      <w:r>
        <w:rPr>
          <w:color w:val="000000"/>
          <w:sz w:val="28"/>
          <w:szCs w:val="28"/>
        </w:rPr>
        <w:t xml:space="preserve"> Державної фіскальної служби</w:t>
      </w:r>
      <w:r w:rsidRPr="00380120">
        <w:rPr>
          <w:color w:val="000000"/>
          <w:sz w:val="28"/>
          <w:szCs w:val="28"/>
        </w:rPr>
        <w:t xml:space="preserve"> України, а також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380120">
        <w:rPr>
          <w:color w:val="000000"/>
          <w:sz w:val="28"/>
          <w:szCs w:val="28"/>
        </w:rPr>
        <w:t xml:space="preserve"> </w:t>
      </w:r>
      <w:r w:rsidR="00D92C37">
        <w:rPr>
          <w:color w:val="000000"/>
          <w:sz w:val="28"/>
          <w:szCs w:val="28"/>
        </w:rPr>
        <w:t>Волинської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митниц</w:t>
      </w:r>
      <w:r>
        <w:rPr>
          <w:color w:val="000000"/>
          <w:sz w:val="28"/>
          <w:szCs w:val="28"/>
        </w:rPr>
        <w:t>і ДФС</w:t>
      </w:r>
      <w:r w:rsidRPr="00380120">
        <w:rPr>
          <w:color w:val="000000"/>
          <w:sz w:val="28"/>
          <w:szCs w:val="28"/>
        </w:rPr>
        <w:t>, з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отриманням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спеціальної представницької картки для</w:t>
      </w:r>
      <w:r>
        <w:rPr>
          <w:color w:val="000000"/>
          <w:sz w:val="28"/>
          <w:szCs w:val="28"/>
        </w:rPr>
        <w:t xml:space="preserve"> </w:t>
      </w:r>
      <w:r w:rsidRPr="00380120">
        <w:rPr>
          <w:color w:val="000000"/>
          <w:sz w:val="28"/>
          <w:szCs w:val="28"/>
        </w:rPr>
        <w:t>тимчасового перебування.</w:t>
      </w:r>
    </w:p>
    <w:p w:rsidR="005149D2" w:rsidRDefault="00CA7ECA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1.3</w:t>
      </w:r>
      <w:r w:rsidR="005149D2" w:rsidRPr="00D67533">
        <w:rPr>
          <w:color w:val="000000"/>
          <w:sz w:val="28"/>
          <w:szCs w:val="28"/>
          <w:lang w:eastAsia="uk-UA"/>
        </w:rPr>
        <w:t xml:space="preserve">. У разі потреби отримання дозволу на тимчасове перебування в пункті пропуску за службовою необхідністю представнику юридичної </w:t>
      </w:r>
      <w:r w:rsidR="005149D2">
        <w:rPr>
          <w:color w:val="000000"/>
          <w:sz w:val="28"/>
          <w:szCs w:val="28"/>
          <w:lang w:eastAsia="uk-UA"/>
        </w:rPr>
        <w:t xml:space="preserve">особи </w:t>
      </w:r>
      <w:r w:rsidR="005149D2" w:rsidRPr="00D67533">
        <w:rPr>
          <w:color w:val="000000"/>
          <w:sz w:val="28"/>
          <w:szCs w:val="28"/>
          <w:lang w:eastAsia="uk-UA"/>
        </w:rPr>
        <w:t xml:space="preserve">чи фізичній особі, керівнику цієї організації (підприємства, установи), фізичній особі подавати письмове звернення на ім'я начальника </w:t>
      </w:r>
      <w:r w:rsidR="005149D2">
        <w:rPr>
          <w:color w:val="000000"/>
          <w:sz w:val="28"/>
          <w:szCs w:val="28"/>
          <w:lang w:eastAsia="uk-UA"/>
        </w:rPr>
        <w:t>Львівського</w:t>
      </w:r>
      <w:r w:rsidR="005149D2" w:rsidRPr="00D67533">
        <w:rPr>
          <w:color w:val="000000"/>
          <w:sz w:val="28"/>
          <w:szCs w:val="28"/>
          <w:lang w:eastAsia="uk-UA"/>
        </w:rPr>
        <w:t xml:space="preserve"> прикордонного загону (далі – начальника прикордонного загону) не пізніше ніж за 1 добу до запланованого тимчасового перебування в пункті пропуску через державний кордон, у якому зазначати установчі дані особи, назва пункту пропуску, мета і термін перебування в ньому.</w:t>
      </w:r>
    </w:p>
    <w:p w:rsidR="00D241BE" w:rsidRPr="000E59CD" w:rsidRDefault="00D241BE" w:rsidP="005149D2">
      <w:pPr>
        <w:widowControl w:val="0"/>
        <w:autoSpaceDE w:val="0"/>
        <w:autoSpaceDN w:val="0"/>
        <w:adjustRightInd w:val="0"/>
        <w:ind w:firstLine="709"/>
        <w:jc w:val="both"/>
      </w:pPr>
      <w:r w:rsidRPr="000E59CD">
        <w:rPr>
          <w:sz w:val="28"/>
          <w:szCs w:val="28"/>
          <w:lang w:eastAsia="uk-UA"/>
        </w:rPr>
        <w:t>1.4</w:t>
      </w:r>
      <w:r w:rsidR="005149D2" w:rsidRPr="000E59CD">
        <w:rPr>
          <w:sz w:val="28"/>
          <w:szCs w:val="28"/>
          <w:lang w:eastAsia="uk-UA"/>
        </w:rPr>
        <w:t xml:space="preserve">. Після надання дозволу на тимчасове перебування в пункті пропуску представнику юридичної особи або фізичній особі, видавати </w:t>
      </w:r>
      <w:r w:rsidR="00D55504">
        <w:rPr>
          <w:sz w:val="28"/>
          <w:szCs w:val="28"/>
          <w:lang w:eastAsia="uk-UA"/>
        </w:rPr>
        <w:t xml:space="preserve">тимчасову </w:t>
      </w:r>
      <w:r w:rsidR="005149D2" w:rsidRPr="000E59CD">
        <w:rPr>
          <w:sz w:val="28"/>
          <w:szCs w:val="28"/>
          <w:lang w:eastAsia="uk-UA"/>
        </w:rPr>
        <w:t>перепустку – номерний документ Державної прикордонної служби України, який надає йому право на перебування в пункті пропуску через державний кордон протягом визначеного терміну.</w:t>
      </w:r>
      <w:r w:rsidR="005149D2" w:rsidRPr="000E59CD">
        <w:t xml:space="preserve"> </w:t>
      </w:r>
    </w:p>
    <w:p w:rsidR="005149D2" w:rsidRDefault="007B5A6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1.5</w:t>
      </w:r>
      <w:r w:rsidR="005149D2" w:rsidRPr="00D67533">
        <w:rPr>
          <w:color w:val="000000"/>
          <w:sz w:val="28"/>
          <w:szCs w:val="28"/>
          <w:lang w:eastAsia="uk-UA"/>
        </w:rPr>
        <w:t xml:space="preserve">. Якщо мета тимчасового перебування представника юридичної особи </w:t>
      </w:r>
      <w:r w:rsidR="005149D2">
        <w:rPr>
          <w:color w:val="000000"/>
          <w:sz w:val="28"/>
          <w:szCs w:val="28"/>
          <w:lang w:eastAsia="uk-UA"/>
        </w:rPr>
        <w:t>а</w:t>
      </w:r>
      <w:r w:rsidR="005149D2" w:rsidRPr="00D67533">
        <w:rPr>
          <w:color w:val="000000"/>
          <w:sz w:val="28"/>
          <w:szCs w:val="28"/>
          <w:lang w:eastAsia="uk-UA"/>
        </w:rPr>
        <w:t>бо фізичної особи в пункті пропуску, викликана невідкладними обставинами і носить короткотерміновий характер (не більше як протягом доби) рішення про надання дозволу приймати начальнику підрозділу за погодженням з начальником п</w:t>
      </w:r>
      <w:r w:rsidR="000F6049">
        <w:rPr>
          <w:color w:val="000000"/>
          <w:sz w:val="28"/>
          <w:szCs w:val="28"/>
          <w:lang w:eastAsia="uk-UA"/>
        </w:rPr>
        <w:t>рикордонного загону, або особою</w:t>
      </w:r>
      <w:r w:rsidR="005149D2" w:rsidRPr="00D67533">
        <w:rPr>
          <w:color w:val="000000"/>
          <w:sz w:val="28"/>
          <w:szCs w:val="28"/>
          <w:lang w:eastAsia="uk-UA"/>
        </w:rPr>
        <w:t xml:space="preserve"> що його заміщує.</w:t>
      </w:r>
    </w:p>
    <w:p w:rsidR="005149D2" w:rsidRDefault="007B5A6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5149D2" w:rsidRPr="00D67533">
        <w:rPr>
          <w:color w:val="000000"/>
          <w:sz w:val="28"/>
          <w:szCs w:val="28"/>
        </w:rPr>
        <w:t xml:space="preserve">. Співробітникам контрольних служб (органів), транспортних та інших підприємств (організацій, установ), які функціонують у пункті пропуску перебувати в ньому за своїми службовими посвідченнями, відповідно до затверджених начальником </w:t>
      </w:r>
      <w:r>
        <w:rPr>
          <w:color w:val="000000"/>
          <w:sz w:val="28"/>
          <w:szCs w:val="28"/>
        </w:rPr>
        <w:t>підрозділу охорони державного кордону</w:t>
      </w:r>
      <w:r w:rsidR="005149D2" w:rsidRPr="00D67533">
        <w:rPr>
          <w:color w:val="000000"/>
          <w:sz w:val="28"/>
          <w:szCs w:val="28"/>
        </w:rPr>
        <w:t xml:space="preserve"> списків і графіків роботи.</w:t>
      </w:r>
    </w:p>
    <w:p w:rsidR="005149D2" w:rsidRDefault="007B5A6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5149D2" w:rsidRPr="00D67533">
        <w:rPr>
          <w:color w:val="000000"/>
          <w:sz w:val="28"/>
          <w:szCs w:val="28"/>
        </w:rPr>
        <w:t xml:space="preserve">. Керівникам контрольних служб (органів), транспортних та інших </w:t>
      </w:r>
      <w:r w:rsidR="005149D2" w:rsidRPr="00D67533">
        <w:rPr>
          <w:color w:val="000000"/>
          <w:sz w:val="28"/>
          <w:szCs w:val="28"/>
        </w:rPr>
        <w:lastRenderedPageBreak/>
        <w:t>підприємств (організацій, установ),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Під час перебування в пункті пропуску всім вищезазначеним особам мати </w:t>
      </w:r>
      <w:r w:rsidR="004A3D01">
        <w:rPr>
          <w:color w:val="000000"/>
          <w:sz w:val="28"/>
          <w:szCs w:val="28"/>
        </w:rPr>
        <w:t xml:space="preserve">відповідні </w:t>
      </w:r>
      <w:r w:rsidRPr="00D67533">
        <w:rPr>
          <w:color w:val="000000"/>
          <w:sz w:val="28"/>
          <w:szCs w:val="28"/>
        </w:rPr>
        <w:t>представницькі картки.</w:t>
      </w:r>
      <w:bookmarkStart w:id="4" w:name="o85"/>
      <w:bookmarkEnd w:id="4"/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Керівникам контрольних служб, транспортних та інших підприємств (організацій, установ), які функціонують у пункті пропуску через державний кордон, не менше, один раз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Копії затверджених списків направляти штабом </w:t>
      </w:r>
      <w:r>
        <w:rPr>
          <w:color w:val="000000"/>
          <w:sz w:val="28"/>
          <w:szCs w:val="28"/>
        </w:rPr>
        <w:t xml:space="preserve">Львівського </w:t>
      </w:r>
      <w:r w:rsidRPr="00D67533">
        <w:rPr>
          <w:color w:val="000000"/>
          <w:sz w:val="28"/>
          <w:szCs w:val="28"/>
        </w:rPr>
        <w:t xml:space="preserve">прикордонного загону </w:t>
      </w:r>
      <w:r w:rsidR="000F6049">
        <w:rPr>
          <w:color w:val="000000"/>
          <w:sz w:val="28"/>
          <w:szCs w:val="28"/>
        </w:rPr>
        <w:t>до підрозділу для в</w:t>
      </w:r>
      <w:r w:rsidRPr="00D67533">
        <w:rPr>
          <w:color w:val="000000"/>
          <w:sz w:val="28"/>
          <w:szCs w:val="28"/>
        </w:rPr>
        <w:t>рахування під час надання дозволу зазначеним особам на перебування в пункті пропуску.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Працівників контрольних служб (органів), транспортних та інших підприємств (організацій, установ) пропускати на територію пункту пропуску тільки на час виконання ними службових обов'язків.</w:t>
      </w:r>
    </w:p>
    <w:p w:rsidR="005149D2" w:rsidRDefault="00D90E73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5149D2" w:rsidRPr="00D67533">
        <w:rPr>
          <w:color w:val="000000"/>
          <w:sz w:val="28"/>
          <w:szCs w:val="28"/>
        </w:rPr>
        <w:t>. Службовий транспорт контрольних органів і служб, підприємств, на території яких розміщено пункт пропуску, пропускати до пункту пропуску за перепустками, які вида</w:t>
      </w:r>
      <w:r w:rsidR="005149D2">
        <w:rPr>
          <w:color w:val="000000"/>
          <w:sz w:val="28"/>
          <w:szCs w:val="28"/>
        </w:rPr>
        <w:t>ються</w:t>
      </w:r>
      <w:r w:rsidR="005149D2" w:rsidRPr="00D67533">
        <w:rPr>
          <w:color w:val="000000"/>
          <w:sz w:val="28"/>
          <w:szCs w:val="28"/>
        </w:rPr>
        <w:t xml:space="preserve"> начальником прикордонного загону.</w:t>
      </w:r>
    </w:p>
    <w:p w:rsidR="005149D2" w:rsidRDefault="00D90E73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5149D2" w:rsidRPr="00D67533">
        <w:rPr>
          <w:color w:val="000000"/>
          <w:sz w:val="28"/>
          <w:szCs w:val="28"/>
        </w:rPr>
        <w:t xml:space="preserve">. </w:t>
      </w:r>
      <w:bookmarkStart w:id="5" w:name="o86"/>
      <w:bookmarkEnd w:id="5"/>
      <w:r w:rsidR="006E0479">
        <w:rPr>
          <w:color w:val="000000"/>
          <w:sz w:val="28"/>
          <w:szCs w:val="28"/>
        </w:rPr>
        <w:t xml:space="preserve"> </w:t>
      </w:r>
      <w:r w:rsidR="005149D2" w:rsidRPr="001023E9">
        <w:rPr>
          <w:color w:val="000000"/>
          <w:sz w:val="28"/>
          <w:szCs w:val="28"/>
        </w:rPr>
        <w:t xml:space="preserve">Пропуск працівників оперативно-розшукового відділу (з місцем дислокації м. </w:t>
      </w:r>
      <w:r w:rsidR="00D33478">
        <w:rPr>
          <w:color w:val="000000"/>
          <w:sz w:val="28"/>
          <w:szCs w:val="28"/>
        </w:rPr>
        <w:t>Володимир-Волинський</w:t>
      </w:r>
      <w:r w:rsidR="005149D2" w:rsidRPr="001023E9">
        <w:rPr>
          <w:color w:val="000000"/>
          <w:sz w:val="28"/>
          <w:szCs w:val="28"/>
        </w:rPr>
        <w:t xml:space="preserve">), </w:t>
      </w:r>
      <w:r w:rsidR="00966468">
        <w:rPr>
          <w:color w:val="000000"/>
          <w:sz w:val="28"/>
          <w:szCs w:val="28"/>
        </w:rPr>
        <w:t xml:space="preserve">міжрайонного </w:t>
      </w:r>
      <w:r w:rsidR="005149D2" w:rsidRPr="001023E9">
        <w:rPr>
          <w:color w:val="000000"/>
          <w:sz w:val="28"/>
          <w:szCs w:val="28"/>
        </w:rPr>
        <w:t xml:space="preserve">оперативно-розшукового відділу (з місцем дислокації м. Львів), відділу внутрішньої безпеки по </w:t>
      </w:r>
      <w:r w:rsidR="005149D2">
        <w:rPr>
          <w:color w:val="000000"/>
          <w:sz w:val="28"/>
          <w:szCs w:val="28"/>
        </w:rPr>
        <w:t>Львівському</w:t>
      </w:r>
      <w:r w:rsidR="005149D2" w:rsidRPr="001023E9">
        <w:rPr>
          <w:color w:val="000000"/>
          <w:sz w:val="28"/>
          <w:szCs w:val="28"/>
        </w:rPr>
        <w:t xml:space="preserve"> прикордонному загону здійснювати за службовими посвідченнями з отриманням спеціальної представницької картки для тимчасового перебування.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F0235A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lastRenderedPageBreak/>
        <w:t xml:space="preserve">2.1. </w:t>
      </w:r>
      <w:r w:rsidR="00F0235A" w:rsidRPr="00D67533">
        <w:rPr>
          <w:rStyle w:val="FontStyle12"/>
          <w:color w:val="000000"/>
          <w:lang w:eastAsia="uk-UA"/>
        </w:rPr>
        <w:t>Особи</w:t>
      </w:r>
      <w:r w:rsidR="00F0235A">
        <w:rPr>
          <w:rStyle w:val="FontStyle12"/>
          <w:color w:val="000000"/>
          <w:lang w:eastAsia="uk-UA"/>
        </w:rPr>
        <w:t>,</w:t>
      </w:r>
      <w:r w:rsidR="00F0235A" w:rsidRPr="00F0235A">
        <w:rPr>
          <w:rStyle w:val="FontStyle12"/>
          <w:color w:val="000000"/>
          <w:lang w:eastAsia="uk-UA"/>
        </w:rPr>
        <w:t xml:space="preserve"> </w:t>
      </w:r>
      <w:r w:rsidR="00F0235A">
        <w:rPr>
          <w:rStyle w:val="FontStyle12"/>
          <w:color w:val="000000"/>
          <w:lang w:eastAsia="uk-UA"/>
        </w:rPr>
        <w:t>т</w:t>
      </w:r>
      <w:r w:rsidR="00F0235A" w:rsidRPr="00F0235A">
        <w:rPr>
          <w:rStyle w:val="FontStyle12"/>
          <w:color w:val="000000"/>
          <w:lang w:eastAsia="uk-UA"/>
        </w:rPr>
        <w:t xml:space="preserve">ранспортні засоби і вантажі вибувають з території пункту пропуску з дозволу </w:t>
      </w:r>
      <w:r w:rsidR="00F0235A">
        <w:rPr>
          <w:rStyle w:val="FontStyle12"/>
          <w:color w:val="000000"/>
          <w:lang w:eastAsia="uk-UA"/>
        </w:rPr>
        <w:t>прикордонного наряду «Вартовий шлагбаума»</w:t>
      </w:r>
      <w:r w:rsidR="00F0235A" w:rsidRPr="00F0235A">
        <w:rPr>
          <w:rStyle w:val="FontStyle12"/>
          <w:color w:val="000000"/>
          <w:lang w:eastAsia="uk-UA"/>
        </w:rPr>
        <w:t xml:space="preserve"> після закінчення прикордонного, митного та інших видів контролю, передбачених законодавством України.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2.2. У випадку виявлення особи, транспортного засобу, які не пройшли відповідних видів контролю, транспортний засіб та особи за межі пункту пропуску не пропускаються, та передаються </w:t>
      </w:r>
      <w:r w:rsidR="00547817">
        <w:rPr>
          <w:rStyle w:val="FontStyle12"/>
          <w:color w:val="000000"/>
          <w:lang w:eastAsia="uk-UA"/>
        </w:rPr>
        <w:t>старшому зміни прикордонних нарядів (</w:t>
      </w:r>
      <w:r w:rsidRPr="00D67533">
        <w:rPr>
          <w:rStyle w:val="FontStyle12"/>
          <w:color w:val="000000"/>
          <w:lang w:eastAsia="uk-UA"/>
        </w:rPr>
        <w:t xml:space="preserve">старшому прикордонних нарядів </w:t>
      </w:r>
      <w:r>
        <w:rPr>
          <w:rStyle w:val="FontStyle12"/>
          <w:color w:val="000000"/>
          <w:lang w:eastAsia="uk-UA"/>
        </w:rPr>
        <w:t>у пункті пропуску</w:t>
      </w:r>
      <w:r w:rsidR="00547817">
        <w:rPr>
          <w:rStyle w:val="FontStyle12"/>
          <w:color w:val="000000"/>
          <w:lang w:eastAsia="uk-UA"/>
        </w:rPr>
        <w:t>)</w:t>
      </w:r>
      <w:r>
        <w:rPr>
          <w:rStyle w:val="FontStyle12"/>
          <w:color w:val="000000"/>
          <w:lang w:eastAsia="uk-UA"/>
        </w:rPr>
        <w:t xml:space="preserve"> </w:t>
      </w:r>
      <w:r w:rsidRPr="00D67533">
        <w:rPr>
          <w:rStyle w:val="FontStyle12"/>
          <w:color w:val="000000"/>
          <w:lang w:eastAsia="uk-UA"/>
        </w:rPr>
        <w:t>для прийняття правового рішення.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2.3. У разі необхідності виходу з пункту пропуску водіїв транспортних засобів та пасажирів для отримання страхового сертифікату</w:t>
      </w:r>
      <w:r w:rsidRPr="00BC2FBF">
        <w:rPr>
          <w:color w:val="FF0000"/>
          <w:sz w:val="28"/>
          <w:szCs w:val="28"/>
        </w:rPr>
        <w:t xml:space="preserve">, </w:t>
      </w:r>
      <w:r w:rsidRPr="00D67533">
        <w:rPr>
          <w:color w:val="000000"/>
          <w:sz w:val="28"/>
          <w:szCs w:val="28"/>
        </w:rPr>
        <w:t>та вирішення інших невідкладних питань до сервісної зони, здійснюється на підставі письмової заяви на ім’я начальника митного поста «</w:t>
      </w:r>
      <w:r w:rsidR="00647A55">
        <w:rPr>
          <w:color w:val="000000"/>
          <w:sz w:val="28"/>
          <w:szCs w:val="28"/>
        </w:rPr>
        <w:t>Устилуг</w:t>
      </w:r>
      <w:r w:rsidRPr="00D67533">
        <w:rPr>
          <w:color w:val="000000"/>
          <w:sz w:val="28"/>
          <w:szCs w:val="28"/>
        </w:rPr>
        <w:t>»</w:t>
      </w:r>
      <w:r w:rsidR="00046D35">
        <w:rPr>
          <w:color w:val="000000"/>
          <w:sz w:val="28"/>
          <w:szCs w:val="28"/>
        </w:rPr>
        <w:t xml:space="preserve"> (особи яка його заміщає)</w:t>
      </w:r>
      <w:r w:rsidRPr="00D67533">
        <w:rPr>
          <w:color w:val="000000"/>
          <w:sz w:val="28"/>
          <w:szCs w:val="28"/>
        </w:rPr>
        <w:t xml:space="preserve"> за погодженням </w:t>
      </w:r>
      <w:r w:rsidR="00547817">
        <w:rPr>
          <w:color w:val="000000"/>
          <w:sz w:val="28"/>
          <w:szCs w:val="28"/>
        </w:rPr>
        <w:t>старшого</w:t>
      </w:r>
      <w:r w:rsidR="00547817" w:rsidRPr="00547817">
        <w:rPr>
          <w:color w:val="000000"/>
          <w:sz w:val="28"/>
          <w:szCs w:val="28"/>
        </w:rPr>
        <w:t xml:space="preserve"> змін</w:t>
      </w:r>
      <w:r w:rsidR="00547817">
        <w:rPr>
          <w:color w:val="000000"/>
          <w:sz w:val="28"/>
          <w:szCs w:val="28"/>
        </w:rPr>
        <w:t>и прикордонних нарядів (старшого</w:t>
      </w:r>
      <w:r w:rsidR="00547817" w:rsidRPr="00547817">
        <w:rPr>
          <w:color w:val="000000"/>
          <w:sz w:val="28"/>
          <w:szCs w:val="28"/>
        </w:rPr>
        <w:t xml:space="preserve"> прикордонних нарядів у пункті пропуску)</w:t>
      </w:r>
      <w:r w:rsidRPr="00D67533">
        <w:rPr>
          <w:color w:val="000000"/>
          <w:sz w:val="28"/>
          <w:szCs w:val="28"/>
        </w:rPr>
        <w:t xml:space="preserve">. При цьому заява надається </w:t>
      </w:r>
      <w:r w:rsidRPr="00D67533">
        <w:rPr>
          <w:color w:val="000000"/>
          <w:sz w:val="28"/>
          <w:szCs w:val="28"/>
          <w:lang w:eastAsia="uk-UA"/>
        </w:rPr>
        <w:t>прикордонному наряду «Вартовий шлагбаума»</w:t>
      </w:r>
      <w:r w:rsidRPr="00D67533">
        <w:rPr>
          <w:color w:val="000000"/>
          <w:sz w:val="28"/>
          <w:szCs w:val="28"/>
        </w:rPr>
        <w:t xml:space="preserve"> при виїзді за межі пункту пропуску.</w:t>
      </w:r>
    </w:p>
    <w:p w:rsidR="005149D2" w:rsidRPr="00AC6FEF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09D6">
        <w:rPr>
          <w:b/>
          <w:color w:val="000000"/>
          <w:sz w:val="28"/>
          <w:szCs w:val="28"/>
        </w:rPr>
        <w:t>3. Порядок контролю за станом режиму в пункті пропуску</w:t>
      </w:r>
      <w:r w:rsidR="00907B41">
        <w:rPr>
          <w:b/>
          <w:color w:val="000000"/>
          <w:sz w:val="28"/>
          <w:szCs w:val="28"/>
        </w:rPr>
        <w:t xml:space="preserve"> "Устилуг"</w:t>
      </w:r>
      <w:r w:rsidR="000B20D9">
        <w:rPr>
          <w:b/>
          <w:color w:val="000000"/>
          <w:sz w:val="28"/>
          <w:szCs w:val="28"/>
        </w:rPr>
        <w:t xml:space="preserve"> </w:t>
      </w:r>
      <w:r w:rsidR="000B20D9" w:rsidRPr="00AC6FEF">
        <w:rPr>
          <w:b/>
          <w:sz w:val="28"/>
          <w:szCs w:val="28"/>
        </w:rPr>
        <w:t>(на території України)</w:t>
      </w:r>
      <w:r w:rsidRPr="00AC6FEF">
        <w:rPr>
          <w:b/>
          <w:sz w:val="28"/>
          <w:szCs w:val="28"/>
        </w:rPr>
        <w:t>.</w:t>
      </w:r>
    </w:p>
    <w:p w:rsidR="00A931F7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 xml:space="preserve">3.1. </w:t>
      </w:r>
      <w:r w:rsidR="00A931F7" w:rsidRPr="00A931F7">
        <w:rPr>
          <w:color w:val="000000"/>
          <w:sz w:val="28"/>
          <w:szCs w:val="28"/>
          <w:lang w:eastAsia="uk-UA"/>
        </w:rPr>
        <w:t>Контроль за додержанням загального стану режиму</w:t>
      </w:r>
      <w:r w:rsidR="00624A21">
        <w:rPr>
          <w:color w:val="000000"/>
          <w:sz w:val="28"/>
          <w:szCs w:val="28"/>
          <w:lang w:eastAsia="uk-UA"/>
        </w:rPr>
        <w:t xml:space="preserve"> в пункті</w:t>
      </w:r>
      <w:r w:rsidR="00833473">
        <w:rPr>
          <w:color w:val="000000"/>
          <w:sz w:val="28"/>
          <w:szCs w:val="28"/>
          <w:lang w:eastAsia="uk-UA"/>
        </w:rPr>
        <w:t xml:space="preserve"> пропуску здійснювати</w:t>
      </w:r>
      <w:r w:rsidR="00A931F7" w:rsidRPr="00A931F7">
        <w:rPr>
          <w:color w:val="000000"/>
          <w:sz w:val="28"/>
          <w:szCs w:val="28"/>
          <w:lang w:eastAsia="uk-UA"/>
        </w:rPr>
        <w:t xml:space="preserve"> всім складом зміни прикордонних нарядів у пункті пропуску та шляхом періодичної перевірки спеціальними прикордонними нарядами.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</w:t>
      </w:r>
      <w:r>
        <w:rPr>
          <w:color w:val="000000"/>
          <w:sz w:val="28"/>
          <w:szCs w:val="28"/>
          <w:lang w:eastAsia="uk-UA"/>
        </w:rPr>
        <w:t xml:space="preserve"> і служб.</w:t>
      </w:r>
    </w:p>
    <w:p w:rsidR="00A931F7" w:rsidRDefault="00A931F7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3.3. </w:t>
      </w:r>
      <w:r w:rsidRPr="00A931F7">
        <w:rPr>
          <w:color w:val="000000"/>
          <w:sz w:val="28"/>
          <w:szCs w:val="28"/>
          <w:lang w:eastAsia="uk-UA"/>
        </w:rPr>
        <w:t>Працівники контрольних органів і служб під час виконання службових обов'язків у пунктах пропуску повинні мати при собі службові посвідчення і представницькі картки, а інші особи, які прибувають у служб</w:t>
      </w:r>
      <w:r w:rsidR="00463158">
        <w:rPr>
          <w:color w:val="000000"/>
          <w:sz w:val="28"/>
          <w:szCs w:val="28"/>
          <w:lang w:eastAsia="uk-UA"/>
        </w:rPr>
        <w:t>ових справах до пункту пропуску</w:t>
      </w:r>
      <w:r w:rsidRPr="00A931F7">
        <w:rPr>
          <w:color w:val="000000"/>
          <w:sz w:val="28"/>
          <w:szCs w:val="28"/>
          <w:lang w:eastAsia="uk-UA"/>
        </w:rPr>
        <w:t xml:space="preserve"> - спеціальну представницьку картку для </w:t>
      </w:r>
      <w:r w:rsidRPr="00A931F7">
        <w:rPr>
          <w:color w:val="000000"/>
          <w:sz w:val="28"/>
          <w:szCs w:val="28"/>
          <w:lang w:eastAsia="uk-UA"/>
        </w:rPr>
        <w:lastRenderedPageBreak/>
        <w:t>тимчасового перебування.</w:t>
      </w:r>
    </w:p>
    <w:p w:rsidR="005149D2" w:rsidRDefault="007E150E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3.4</w:t>
      </w:r>
      <w:r w:rsidR="00612EC8">
        <w:rPr>
          <w:color w:val="000000"/>
          <w:sz w:val="28"/>
          <w:szCs w:val="28"/>
          <w:lang w:eastAsia="uk-UA"/>
        </w:rPr>
        <w:t>.</w:t>
      </w:r>
      <w:r w:rsidR="00612EC8" w:rsidRPr="00612EC8">
        <w:rPr>
          <w:color w:val="000000"/>
          <w:sz w:val="28"/>
          <w:szCs w:val="28"/>
          <w:lang w:val="ru-RU" w:eastAsia="uk-UA"/>
        </w:rPr>
        <w:t xml:space="preserve"> </w:t>
      </w:r>
      <w:r w:rsidR="00960440">
        <w:rPr>
          <w:color w:val="000000"/>
          <w:sz w:val="28"/>
          <w:szCs w:val="28"/>
          <w:lang w:eastAsia="uk-UA"/>
        </w:rPr>
        <w:t>В</w:t>
      </w:r>
      <w:r w:rsidR="005149D2" w:rsidRPr="00D67533">
        <w:rPr>
          <w:color w:val="000000"/>
          <w:sz w:val="28"/>
          <w:szCs w:val="28"/>
          <w:lang w:eastAsia="uk-UA"/>
        </w:rPr>
        <w:t xml:space="preserve">идачу представницьких карток </w:t>
      </w:r>
      <w:r w:rsidR="005149D2">
        <w:rPr>
          <w:color w:val="000000"/>
          <w:sz w:val="28"/>
          <w:szCs w:val="28"/>
          <w:lang w:eastAsia="uk-UA"/>
        </w:rPr>
        <w:t xml:space="preserve">на тимчасове перебування </w:t>
      </w:r>
      <w:r w:rsidR="005149D2" w:rsidRPr="00D67533">
        <w:rPr>
          <w:color w:val="000000"/>
          <w:sz w:val="28"/>
          <w:szCs w:val="28"/>
          <w:lang w:eastAsia="uk-UA"/>
        </w:rPr>
        <w:t xml:space="preserve">здійснювати </w:t>
      </w:r>
      <w:r w:rsidR="000B62B0">
        <w:rPr>
          <w:color w:val="000000"/>
          <w:sz w:val="28"/>
          <w:szCs w:val="28"/>
          <w:lang w:eastAsia="uk-UA"/>
        </w:rPr>
        <w:t xml:space="preserve">із </w:t>
      </w:r>
      <w:r w:rsidR="00960440">
        <w:rPr>
          <w:color w:val="000000"/>
          <w:sz w:val="28"/>
          <w:szCs w:val="28"/>
          <w:lang w:eastAsia="uk-UA"/>
        </w:rPr>
        <w:t>обов</w:t>
      </w:r>
      <w:r w:rsidR="00960440" w:rsidRPr="00960440">
        <w:rPr>
          <w:color w:val="000000"/>
          <w:sz w:val="28"/>
          <w:szCs w:val="28"/>
          <w:lang w:val="ru-RU" w:eastAsia="uk-UA"/>
        </w:rPr>
        <w:t>'</w:t>
      </w:r>
      <w:proofErr w:type="spellStart"/>
      <w:r w:rsidR="00960440">
        <w:rPr>
          <w:color w:val="000000"/>
          <w:sz w:val="28"/>
          <w:szCs w:val="28"/>
          <w:lang w:val="ru-RU" w:eastAsia="uk-UA"/>
        </w:rPr>
        <w:t>язковим</w:t>
      </w:r>
      <w:proofErr w:type="spellEnd"/>
      <w:r w:rsidR="00960440">
        <w:rPr>
          <w:color w:val="000000"/>
          <w:sz w:val="28"/>
          <w:szCs w:val="28"/>
          <w:lang w:val="ru-RU" w:eastAsia="uk-UA"/>
        </w:rPr>
        <w:t xml:space="preserve"> </w:t>
      </w:r>
      <w:r w:rsidR="000B62B0">
        <w:rPr>
          <w:color w:val="000000"/>
          <w:sz w:val="28"/>
          <w:szCs w:val="28"/>
          <w:lang w:eastAsia="uk-UA"/>
        </w:rPr>
        <w:t>записом</w:t>
      </w:r>
      <w:r w:rsidR="00960440">
        <w:rPr>
          <w:color w:val="000000"/>
          <w:sz w:val="28"/>
          <w:szCs w:val="28"/>
          <w:lang w:eastAsia="uk-UA"/>
        </w:rPr>
        <w:t xml:space="preserve"> в журнал обліку та видачі</w:t>
      </w:r>
      <w:r w:rsidR="00960440" w:rsidRPr="00960440">
        <w:t xml:space="preserve"> </w:t>
      </w:r>
      <w:r w:rsidR="00960440" w:rsidRPr="00960440">
        <w:rPr>
          <w:color w:val="000000"/>
          <w:sz w:val="28"/>
          <w:szCs w:val="28"/>
          <w:lang w:eastAsia="uk-UA"/>
        </w:rPr>
        <w:t>представницьких карток на тимчасове перебування</w:t>
      </w:r>
      <w:r w:rsidR="005149D2" w:rsidRPr="00D67533">
        <w:rPr>
          <w:color w:val="000000"/>
          <w:sz w:val="28"/>
          <w:szCs w:val="28"/>
          <w:lang w:eastAsia="uk-UA"/>
        </w:rPr>
        <w:t>.</w:t>
      </w:r>
    </w:p>
    <w:p w:rsidR="005149D2" w:rsidRDefault="00917478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3.5. </w:t>
      </w:r>
      <w:r w:rsidR="00612EC8" w:rsidRPr="00612EC8">
        <w:rPr>
          <w:color w:val="000000"/>
          <w:sz w:val="28"/>
          <w:szCs w:val="28"/>
          <w:lang w:val="ru-RU" w:eastAsia="uk-UA"/>
        </w:rPr>
        <w:t xml:space="preserve"> </w:t>
      </w:r>
      <w:r w:rsidR="005149D2" w:rsidRPr="00D67533">
        <w:rPr>
          <w:color w:val="000000"/>
          <w:sz w:val="28"/>
          <w:szCs w:val="28"/>
          <w:lang w:eastAsia="uk-UA"/>
        </w:rPr>
        <w:t>Додержання громадського порядку в пункті пропуску забезпечувати</w:t>
      </w:r>
      <w:r w:rsidR="005149D2" w:rsidRPr="00D67533">
        <w:rPr>
          <w:color w:val="000000"/>
          <w:sz w:val="28"/>
          <w:szCs w:val="28"/>
        </w:rPr>
        <w:t xml:space="preserve"> персоналом підрозділу охорони кордону у взаємодії з іншими контрольними органами і службами та органами внутрішніх справ, у межах обслуговування яких розташований пункт пропуску через державний кордон.</w:t>
      </w:r>
    </w:p>
    <w:p w:rsidR="005149D2" w:rsidRDefault="00AD4645" w:rsidP="0051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3.6</w:t>
      </w:r>
      <w:r w:rsidR="005149D2" w:rsidRPr="00E909D6">
        <w:rPr>
          <w:sz w:val="28"/>
          <w:szCs w:val="28"/>
          <w:lang w:eastAsia="uk-UA"/>
        </w:rPr>
        <w:t>. Під час перебування у пункті пропуску особам, які перетинають державний кордон, забороняється:</w:t>
      </w:r>
      <w:bookmarkStart w:id="6" w:name="o51"/>
      <w:bookmarkEnd w:id="6"/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своїми діями та розміщенням транспортних засобів, багажу  створювати перешкоди для виконання службових обов’язків працівниками контрольних органів і служб, обслуговуючим персоналом транспортних засобів, проходження пасажирами визначених видів контролю;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A75576" w:rsidRPr="00A75576" w:rsidRDefault="00A75576" w:rsidP="00A75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75576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909D6">
        <w:rPr>
          <w:sz w:val="28"/>
          <w:szCs w:val="28"/>
          <w:lang w:eastAsia="uk-UA"/>
        </w:rPr>
        <w:t xml:space="preserve">в разі надання відповідного дозволу щодо переміщення по території пункту пропуску на транспортному засобі або у пішому порядку – порушувати </w:t>
      </w:r>
      <w:r w:rsidRPr="00E909D6">
        <w:rPr>
          <w:sz w:val="28"/>
          <w:szCs w:val="28"/>
          <w:lang w:eastAsia="uk-UA"/>
        </w:rPr>
        <w:lastRenderedPageBreak/>
        <w:t xml:space="preserve">маршрут визначений </w:t>
      </w:r>
      <w:r w:rsidR="00E909D6">
        <w:rPr>
          <w:sz w:val="28"/>
          <w:szCs w:val="28"/>
          <w:lang w:eastAsia="uk-UA"/>
        </w:rPr>
        <w:t>посадовою особою контрольних органів і служб</w:t>
      </w:r>
      <w:r w:rsidRPr="00E909D6">
        <w:rPr>
          <w:sz w:val="28"/>
          <w:szCs w:val="28"/>
          <w:lang w:eastAsia="uk-UA"/>
        </w:rPr>
        <w:t>;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909D6">
        <w:rPr>
          <w:sz w:val="28"/>
          <w:szCs w:val="28"/>
          <w:lang w:eastAsia="uk-UA"/>
        </w:rPr>
        <w:t xml:space="preserve">самостійно </w:t>
      </w:r>
      <w:r w:rsidR="00E909D6">
        <w:rPr>
          <w:sz w:val="28"/>
          <w:szCs w:val="28"/>
          <w:lang w:eastAsia="uk-UA"/>
        </w:rPr>
        <w:t xml:space="preserve">без дозволу посадових осіб </w:t>
      </w:r>
      <w:r w:rsidRPr="00E909D6">
        <w:rPr>
          <w:sz w:val="28"/>
          <w:szCs w:val="28"/>
          <w:lang w:eastAsia="uk-UA"/>
        </w:rPr>
        <w:t>використовувати засоби аудіо, фото та відео документування в пункті пропуску.</w:t>
      </w:r>
    </w:p>
    <w:p w:rsidR="005149D2" w:rsidRDefault="00036246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3.7</w:t>
      </w:r>
      <w:r w:rsidR="005149D2" w:rsidRPr="00D67533">
        <w:rPr>
          <w:color w:val="000000"/>
          <w:sz w:val="28"/>
          <w:szCs w:val="28"/>
          <w:lang w:eastAsia="uk-UA"/>
        </w:rPr>
        <w:t xml:space="preserve">. </w:t>
      </w:r>
      <w:r w:rsidR="005149D2" w:rsidRPr="00D67533">
        <w:rPr>
          <w:color w:val="000000"/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5149D2" w:rsidRPr="00E909D6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909D6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E909D6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5149D2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5149D2" w:rsidRPr="00D67533" w:rsidRDefault="005149D2" w:rsidP="005149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4.2. Питання взаємодії уточнювати під час проведення спільних координаційних нарад </w:t>
      </w:r>
      <w:r w:rsidR="00341CC7" w:rsidRPr="00341CC7">
        <w:rPr>
          <w:color w:val="000000"/>
          <w:sz w:val="28"/>
          <w:szCs w:val="28"/>
        </w:rPr>
        <w:t>старшому зміни прикордонних нарядів (старшому прикордонних нарядів у пункті пропуску)</w:t>
      </w:r>
      <w:r w:rsidR="0034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старшими змін контрольних органів і служб на початку кожної зміни</w:t>
      </w:r>
      <w:r w:rsidRPr="00D67533">
        <w:rPr>
          <w:color w:val="000000"/>
          <w:sz w:val="28"/>
          <w:szCs w:val="28"/>
        </w:rPr>
        <w:t>.</w:t>
      </w:r>
    </w:p>
    <w:p w:rsidR="005149D2" w:rsidRPr="00036246" w:rsidRDefault="005149D2" w:rsidP="005149D2">
      <w:pPr>
        <w:ind w:firstLine="709"/>
        <w:jc w:val="both"/>
        <w:rPr>
          <w:b/>
          <w:color w:val="000000"/>
          <w:sz w:val="28"/>
          <w:szCs w:val="28"/>
        </w:rPr>
      </w:pPr>
      <w:r w:rsidRPr="00036246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5149D2" w:rsidRPr="00D67533" w:rsidRDefault="005149D2" w:rsidP="005149D2">
      <w:pPr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5.1. Встановити зони прикордонного контролю в пункті пропуску «</w:t>
      </w:r>
      <w:r w:rsidR="00900897">
        <w:rPr>
          <w:color w:val="000000"/>
          <w:sz w:val="28"/>
          <w:szCs w:val="28"/>
        </w:rPr>
        <w:t>Устилуг</w:t>
      </w:r>
      <w:r w:rsidRPr="00D67533">
        <w:rPr>
          <w:color w:val="000000"/>
          <w:sz w:val="28"/>
          <w:szCs w:val="28"/>
        </w:rPr>
        <w:t xml:space="preserve">» (додаток </w:t>
      </w:r>
      <w:r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):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bookmarkStart w:id="7" w:name="83"/>
      <w:bookmarkEnd w:id="7"/>
      <w:r w:rsidRPr="00147F09">
        <w:rPr>
          <w:sz w:val="28"/>
          <w:szCs w:val="28"/>
        </w:rPr>
        <w:t xml:space="preserve">від лінії паспортного контролю (лінія кабін паспортного контролю) до </w:t>
      </w:r>
      <w:r>
        <w:rPr>
          <w:sz w:val="28"/>
          <w:szCs w:val="28"/>
        </w:rPr>
        <w:t>лінії державного кордону</w:t>
      </w:r>
      <w:r w:rsidRPr="00147F09">
        <w:rPr>
          <w:sz w:val="28"/>
          <w:szCs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7F09">
        <w:rPr>
          <w:sz w:val="28"/>
          <w:szCs w:val="28"/>
        </w:rPr>
        <w:t>від тилової межі пункту проп</w:t>
      </w:r>
      <w:r>
        <w:rPr>
          <w:sz w:val="28"/>
          <w:szCs w:val="28"/>
        </w:rPr>
        <w:t>уску (місце несення служби прикордонного наряду «Вартовий біля шлагбауму» ) на відстань 30 метрів в бік кордону</w:t>
      </w:r>
      <w:r w:rsidRPr="00147F09">
        <w:rPr>
          <w:sz w:val="28"/>
          <w:szCs w:val="28"/>
        </w:rPr>
        <w:t>;</w:t>
      </w:r>
    </w:p>
    <w:p w:rsidR="004633F9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7F09">
        <w:rPr>
          <w:sz w:val="28"/>
          <w:szCs w:val="28"/>
        </w:rPr>
        <w:t xml:space="preserve">в службових приміщеннях </w:t>
      </w:r>
      <w:r w:rsidR="00466901">
        <w:rPr>
          <w:sz w:val="28"/>
          <w:szCs w:val="28"/>
        </w:rPr>
        <w:t xml:space="preserve">зміни </w:t>
      </w:r>
      <w:r>
        <w:rPr>
          <w:sz w:val="28"/>
          <w:szCs w:val="28"/>
        </w:rPr>
        <w:t xml:space="preserve"> </w:t>
      </w:r>
      <w:r w:rsidR="00466901">
        <w:rPr>
          <w:sz w:val="28"/>
          <w:szCs w:val="28"/>
        </w:rPr>
        <w:t>прикордонних нарядів</w:t>
      </w:r>
      <w:r w:rsidR="004633F9">
        <w:rPr>
          <w:sz w:val="28"/>
          <w:szCs w:val="28"/>
        </w:rPr>
        <w:t>;</w:t>
      </w:r>
    </w:p>
    <w:p w:rsidR="005149D2" w:rsidRPr="004A51DC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в місцях огляду транспортних засобів (</w:t>
      </w:r>
      <w:r w:rsidR="00EF384B">
        <w:rPr>
          <w:color w:val="000000"/>
          <w:sz w:val="28"/>
          <w:szCs w:val="28"/>
        </w:rPr>
        <w:t>бокси поглибленого огляду</w:t>
      </w:r>
      <w:r w:rsidRPr="00D67533">
        <w:rPr>
          <w:color w:val="000000"/>
          <w:sz w:val="28"/>
          <w:szCs w:val="28"/>
        </w:rPr>
        <w:t xml:space="preserve"> або місця стоянки визначені прикордонними нарядами)</w:t>
      </w:r>
      <w:r>
        <w:rPr>
          <w:color w:val="000000"/>
          <w:sz w:val="28"/>
          <w:szCs w:val="28"/>
        </w:rPr>
        <w:t xml:space="preserve"> під час проведення огляду</w:t>
      </w:r>
      <w:r w:rsidRPr="00D67533">
        <w:rPr>
          <w:color w:val="000000"/>
          <w:sz w:val="28"/>
          <w:szCs w:val="28"/>
        </w:rPr>
        <w:t>;</w:t>
      </w:r>
    </w:p>
    <w:p w:rsidR="005149D2" w:rsidRPr="000D52F5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52F5">
        <w:rPr>
          <w:sz w:val="28"/>
          <w:szCs w:val="28"/>
        </w:rPr>
        <w:t>до зони прикордонного контролю пункту пропуску «</w:t>
      </w:r>
      <w:r w:rsidR="000D52F5" w:rsidRPr="000D52F5">
        <w:rPr>
          <w:sz w:val="28"/>
          <w:szCs w:val="28"/>
        </w:rPr>
        <w:t>Устилуг</w:t>
      </w:r>
      <w:r w:rsidRPr="000D52F5">
        <w:rPr>
          <w:sz w:val="28"/>
          <w:szCs w:val="28"/>
        </w:rPr>
        <w:t xml:space="preserve">» не включається територія </w:t>
      </w:r>
      <w:r w:rsidR="000D52F5" w:rsidRPr="000D52F5">
        <w:rPr>
          <w:sz w:val="28"/>
          <w:szCs w:val="28"/>
        </w:rPr>
        <w:t>приміщення санітарної гігієни.</w:t>
      </w:r>
    </w:p>
    <w:p w:rsidR="00390D97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5.2. </w:t>
      </w:r>
      <w:r w:rsidR="00390D97" w:rsidRPr="00390D97">
        <w:rPr>
          <w:color w:val="000000"/>
          <w:sz w:val="28"/>
          <w:szCs w:val="28"/>
        </w:rPr>
        <w:t>Межі зон прикордонного контролю визначити у технологічних схемах пропуску через державний кордон осіб, транспортних засобів та вантажів і позначаються інформаційними покажчиками.</w:t>
      </w:r>
    </w:p>
    <w:p w:rsidR="0037723E" w:rsidRPr="00AC6FEF" w:rsidRDefault="0037723E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 В міжнародному пункті пропуску для автомобільного сполучення </w:t>
      </w:r>
      <w:r w:rsidRPr="00AC6FEF">
        <w:rPr>
          <w:sz w:val="28"/>
          <w:szCs w:val="28"/>
        </w:rPr>
        <w:t>"</w:t>
      </w:r>
      <w:r w:rsidR="00EB507B" w:rsidRPr="00AC6FEF">
        <w:rPr>
          <w:sz w:val="28"/>
          <w:szCs w:val="28"/>
        </w:rPr>
        <w:t>Зосин</w:t>
      </w:r>
      <w:r w:rsidRPr="00AC6FEF">
        <w:rPr>
          <w:sz w:val="28"/>
          <w:szCs w:val="28"/>
        </w:rPr>
        <w:t>"</w:t>
      </w:r>
      <w:r w:rsidR="00EB507B" w:rsidRPr="00AC6FEF">
        <w:rPr>
          <w:sz w:val="28"/>
          <w:szCs w:val="28"/>
        </w:rPr>
        <w:t>:</w:t>
      </w:r>
    </w:p>
    <w:p w:rsidR="00CC7CCA" w:rsidRDefault="00CC7CCA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C7CCA">
        <w:rPr>
          <w:color w:val="000000"/>
          <w:sz w:val="28"/>
          <w:szCs w:val="28"/>
        </w:rPr>
        <w:t>в службових приміщеннях зміни  прикордонних нарядів;</w:t>
      </w:r>
    </w:p>
    <w:p w:rsidR="00EB507B" w:rsidRDefault="00EB507B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B507B">
        <w:rPr>
          <w:color w:val="000000"/>
          <w:sz w:val="28"/>
          <w:szCs w:val="28"/>
        </w:rPr>
        <w:t xml:space="preserve">в місцях </w:t>
      </w:r>
      <w:r>
        <w:rPr>
          <w:color w:val="000000"/>
          <w:sz w:val="28"/>
          <w:szCs w:val="28"/>
        </w:rPr>
        <w:t xml:space="preserve">проведення </w:t>
      </w:r>
      <w:r w:rsidRPr="00EB507B">
        <w:rPr>
          <w:color w:val="000000"/>
          <w:sz w:val="28"/>
          <w:szCs w:val="28"/>
        </w:rPr>
        <w:t>огляду транспортних засобів</w:t>
      </w:r>
      <w:r w:rsidR="00CC7CCA">
        <w:rPr>
          <w:color w:val="000000"/>
          <w:sz w:val="28"/>
          <w:szCs w:val="28"/>
        </w:rPr>
        <w:t xml:space="preserve"> (під час проведення огляду)</w:t>
      </w:r>
      <w:r w:rsidR="00711E20">
        <w:rPr>
          <w:color w:val="000000"/>
          <w:sz w:val="28"/>
          <w:szCs w:val="28"/>
        </w:rPr>
        <w:t>.</w:t>
      </w:r>
    </w:p>
    <w:p w:rsidR="005149D2" w:rsidRPr="00C443DC" w:rsidRDefault="005149D2" w:rsidP="005149D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C443DC">
        <w:rPr>
          <w:b/>
          <w:color w:val="000000"/>
          <w:sz w:val="28"/>
          <w:szCs w:val="28"/>
        </w:rPr>
        <w:t>6.  Додаткові режимні правила.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6.1. В зонах прикордонного контролю пункту пропуску встановити додаткові режимні правила.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6.2. Порядок пересування осіб та транспортних засобів в зоні прикордонного контролю, їх напрямки руху (маршрути) місця зупинки (стоянки) визначати </w:t>
      </w:r>
      <w:r w:rsidRPr="00D67533">
        <w:rPr>
          <w:bCs/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>повноваженим</w:t>
      </w:r>
      <w:r w:rsidR="001E05FD">
        <w:rPr>
          <w:color w:val="000000"/>
          <w:sz w:val="28"/>
          <w:szCs w:val="28"/>
        </w:rPr>
        <w:t>и</w:t>
      </w:r>
      <w:r w:rsidRPr="00D67533">
        <w:rPr>
          <w:color w:val="000000"/>
          <w:sz w:val="28"/>
          <w:szCs w:val="28"/>
        </w:rPr>
        <w:t xml:space="preserve"> службовим особам зі складу </w:t>
      </w:r>
      <w:r>
        <w:rPr>
          <w:color w:val="000000"/>
          <w:sz w:val="28"/>
          <w:szCs w:val="28"/>
        </w:rPr>
        <w:t xml:space="preserve">зміни </w:t>
      </w:r>
      <w:r w:rsidRPr="00D67533">
        <w:rPr>
          <w:color w:val="000000"/>
          <w:sz w:val="28"/>
          <w:szCs w:val="28"/>
        </w:rPr>
        <w:t>прикордонних нарядів в пункті пропуску.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6.3. Пропуск у зону прикордонного контролю осіб та транспортних засобів, які не перетинають державний кордон України здійснювати з дозволу </w:t>
      </w:r>
      <w:r w:rsidR="000805D5">
        <w:rPr>
          <w:color w:val="000000"/>
          <w:sz w:val="28"/>
          <w:szCs w:val="28"/>
        </w:rPr>
        <w:t xml:space="preserve">старшого </w:t>
      </w:r>
      <w:r w:rsidR="0063363E">
        <w:rPr>
          <w:color w:val="000000"/>
          <w:sz w:val="28"/>
          <w:szCs w:val="28"/>
        </w:rPr>
        <w:t xml:space="preserve">зміни </w:t>
      </w:r>
      <w:r w:rsidR="000805D5">
        <w:rPr>
          <w:color w:val="000000"/>
          <w:sz w:val="28"/>
          <w:szCs w:val="28"/>
        </w:rPr>
        <w:t>прикордонних нарядів</w:t>
      </w:r>
      <w:r w:rsidR="0063363E">
        <w:rPr>
          <w:color w:val="000000"/>
          <w:sz w:val="28"/>
          <w:szCs w:val="28"/>
        </w:rPr>
        <w:t xml:space="preserve"> (старшого прикордонних нарядів в пункті пропуску)</w:t>
      </w:r>
      <w:r w:rsidR="000805D5">
        <w:rPr>
          <w:color w:val="000000"/>
          <w:sz w:val="28"/>
          <w:szCs w:val="28"/>
        </w:rPr>
        <w:t xml:space="preserve"> </w:t>
      </w:r>
      <w:r w:rsidR="0063363E">
        <w:rPr>
          <w:color w:val="000000"/>
          <w:sz w:val="28"/>
          <w:szCs w:val="28"/>
        </w:rPr>
        <w:t xml:space="preserve"> </w:t>
      </w:r>
      <w:r w:rsidR="000805D5">
        <w:rPr>
          <w:color w:val="000000"/>
          <w:sz w:val="28"/>
          <w:szCs w:val="28"/>
        </w:rPr>
        <w:t xml:space="preserve">за погодженням з </w:t>
      </w:r>
      <w:r w:rsidR="000805D5">
        <w:rPr>
          <w:sz w:val="28"/>
          <w:szCs w:val="28"/>
        </w:rPr>
        <w:t>начальником</w:t>
      </w:r>
      <w:r w:rsidRPr="00584D3C">
        <w:rPr>
          <w:sz w:val="28"/>
          <w:szCs w:val="28"/>
        </w:rPr>
        <w:t xml:space="preserve"> підрозділу охорони кордону</w:t>
      </w:r>
      <w:r w:rsidR="00584D3C" w:rsidRPr="00584D3C">
        <w:rPr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 xml:space="preserve"> або особи, яка його заміщає.</w:t>
      </w:r>
    </w:p>
    <w:p w:rsidR="00C13FFD" w:rsidRDefault="005149D2" w:rsidP="00C13FF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6.4. 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</w:t>
      </w:r>
      <w:r w:rsidR="004D3324">
        <w:rPr>
          <w:color w:val="000000"/>
          <w:sz w:val="28"/>
          <w:szCs w:val="28"/>
        </w:rPr>
        <w:t xml:space="preserve"> з дозволу </w:t>
      </w:r>
      <w:r w:rsidR="004D3324" w:rsidRPr="004D3324">
        <w:rPr>
          <w:color w:val="000000"/>
          <w:sz w:val="28"/>
          <w:szCs w:val="28"/>
        </w:rPr>
        <w:t>старшого прикордонних нарядів</w:t>
      </w:r>
      <w:r w:rsidRPr="00D67533">
        <w:rPr>
          <w:color w:val="000000"/>
          <w:sz w:val="28"/>
          <w:szCs w:val="28"/>
        </w:rPr>
        <w:t>.</w:t>
      </w:r>
      <w:r w:rsidR="00C13FFD" w:rsidRPr="00C13FFD">
        <w:rPr>
          <w:color w:val="000000"/>
          <w:sz w:val="28"/>
          <w:szCs w:val="28"/>
        </w:rPr>
        <w:t xml:space="preserve"> </w:t>
      </w:r>
    </w:p>
    <w:p w:rsidR="00C13FFD" w:rsidRDefault="00CD34E2" w:rsidP="00C13FF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C13FFD" w:rsidRPr="00D67533">
        <w:rPr>
          <w:color w:val="000000"/>
          <w:sz w:val="28"/>
          <w:szCs w:val="28"/>
        </w:rPr>
        <w:t>. Співробітник</w:t>
      </w:r>
      <w:r w:rsidR="00C13FFD">
        <w:rPr>
          <w:color w:val="000000"/>
          <w:sz w:val="28"/>
          <w:szCs w:val="28"/>
        </w:rPr>
        <w:t>ів</w:t>
      </w:r>
      <w:r w:rsidR="00C13FFD" w:rsidRPr="00D67533">
        <w:rPr>
          <w:color w:val="000000"/>
          <w:sz w:val="28"/>
          <w:szCs w:val="28"/>
        </w:rPr>
        <w:t xml:space="preserve"> правоохоронних органів, допускати </w:t>
      </w:r>
      <w:r>
        <w:rPr>
          <w:color w:val="000000"/>
          <w:sz w:val="28"/>
          <w:szCs w:val="28"/>
        </w:rPr>
        <w:t xml:space="preserve">у супроводі старшого прикордонних нарядів з дозволу </w:t>
      </w:r>
      <w:r w:rsidR="00C13FFD" w:rsidRPr="00D67533">
        <w:rPr>
          <w:color w:val="000000"/>
          <w:sz w:val="28"/>
          <w:szCs w:val="28"/>
        </w:rPr>
        <w:t>начальника прикордонного загону.</w:t>
      </w:r>
    </w:p>
    <w:p w:rsidR="005149D2" w:rsidRDefault="00CD34E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5149D2" w:rsidRPr="00D67533">
        <w:rPr>
          <w:color w:val="000000"/>
          <w:sz w:val="28"/>
          <w:szCs w:val="28"/>
        </w:rPr>
        <w:t xml:space="preserve">. Особи, які не прямують через державний кордон, інші особи, які отримали дозвіл на тимчасове перебування в зоні прикордонного контролю у службових справах, повинні мати при собі спеціальну представницьку картку </w:t>
      </w:r>
      <w:r w:rsidR="00496761">
        <w:rPr>
          <w:color w:val="000000"/>
          <w:sz w:val="28"/>
          <w:szCs w:val="28"/>
        </w:rPr>
        <w:t>або картку</w:t>
      </w:r>
      <w:r w:rsidR="005149D2" w:rsidRPr="00D67533">
        <w:rPr>
          <w:color w:val="000000"/>
          <w:sz w:val="28"/>
          <w:szCs w:val="28"/>
        </w:rPr>
        <w:t xml:space="preserve"> тимчасового перебування та документи, що посвідчують особу.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6.7. Представницькі картки прикріплюються до верхнього одягу на весь час перебування в </w:t>
      </w:r>
      <w:r>
        <w:rPr>
          <w:color w:val="000000"/>
          <w:sz w:val="28"/>
          <w:szCs w:val="28"/>
        </w:rPr>
        <w:t>пункті пропуску</w:t>
      </w:r>
      <w:r w:rsidRPr="00D67533">
        <w:rPr>
          <w:color w:val="000000"/>
          <w:sz w:val="28"/>
          <w:szCs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lastRenderedPageBreak/>
        <w:t xml:space="preserve">6.8. </w:t>
      </w:r>
      <w:r w:rsidRPr="00D67533">
        <w:rPr>
          <w:bCs/>
          <w:color w:val="000000"/>
          <w:sz w:val="28"/>
          <w:szCs w:val="28"/>
        </w:rPr>
        <w:t xml:space="preserve">Співробітників міжнародних місій, організацій та установ </w:t>
      </w:r>
      <w:r w:rsidRPr="00D67533">
        <w:rPr>
          <w:color w:val="000000"/>
          <w:sz w:val="28"/>
          <w:szCs w:val="28"/>
        </w:rPr>
        <w:t>допускати в зону прикордонного контролю</w:t>
      </w:r>
      <w:r w:rsidRPr="00D67533">
        <w:rPr>
          <w:bCs/>
          <w:color w:val="000000"/>
          <w:sz w:val="28"/>
          <w:szCs w:val="28"/>
        </w:rPr>
        <w:t xml:space="preserve">, перебувати в її межах та здійснювати свою діяльність на підставі та в межах повноважень визначених відповідними міжнародними нормативними актами, тільки при наявності документів визначених відповідними міжнародними нормативними актами, </w:t>
      </w:r>
      <w:r w:rsidRPr="00D67533">
        <w:rPr>
          <w:color w:val="000000"/>
          <w:sz w:val="28"/>
          <w:szCs w:val="28"/>
        </w:rPr>
        <w:t>з попереднім повідомленням начальника прикордонного загону</w:t>
      </w:r>
      <w:r w:rsidR="004A23A4">
        <w:rPr>
          <w:color w:val="000000"/>
          <w:sz w:val="28"/>
          <w:szCs w:val="28"/>
        </w:rPr>
        <w:t xml:space="preserve"> та у супроводі старшого прикордонних нарядів</w:t>
      </w:r>
      <w:r w:rsidRPr="00D67533">
        <w:rPr>
          <w:color w:val="000000"/>
          <w:sz w:val="28"/>
          <w:szCs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6.9. Під час перебування в зоні прикордонного контролю особам, які перетинають державний кордон, забороняється: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починати рух транспортного засобу до закінчення заходів прикордонного контролю і без дозволу посадової особи підрозділу охорони державного кордону;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заходити в службові приміщення прикордонних нарядів;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використовувати засоби аудіо, фото та відео документування</w:t>
      </w:r>
      <w:r w:rsidR="008E7AD1">
        <w:rPr>
          <w:color w:val="000000"/>
          <w:sz w:val="28"/>
          <w:szCs w:val="28"/>
        </w:rPr>
        <w:t xml:space="preserve"> без дозволу уповноважених </w:t>
      </w:r>
      <w:r w:rsidR="00B719B5">
        <w:rPr>
          <w:color w:val="000000"/>
          <w:sz w:val="28"/>
          <w:szCs w:val="28"/>
        </w:rPr>
        <w:t>осіб</w:t>
      </w:r>
      <w:r w:rsidRPr="00D67533">
        <w:rPr>
          <w:color w:val="000000"/>
          <w:sz w:val="28"/>
          <w:szCs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0204EC">
        <w:rPr>
          <w:b/>
          <w:color w:val="000000"/>
          <w:sz w:val="28"/>
          <w:szCs w:val="28"/>
        </w:rPr>
        <w:t>7. Прикінцеві положення.</w:t>
      </w:r>
    </w:p>
    <w:p w:rsidR="009F17D4" w:rsidRPr="004663FB" w:rsidRDefault="009F17D4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663FB">
        <w:rPr>
          <w:color w:val="000000"/>
          <w:sz w:val="28"/>
          <w:szCs w:val="28"/>
        </w:rPr>
        <w:t>7.1. Враховуючи що прикордонний контроль на виїзд з України здійснюється на територіїї суміжньої держави,  режим у пункті пропуску на цій території встановлюється та підтримується відповідно до законодавства Республіки Польща.</w:t>
      </w:r>
    </w:p>
    <w:p w:rsidR="00C443DC" w:rsidRDefault="009F17D4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C443DC">
        <w:rPr>
          <w:color w:val="000000"/>
          <w:sz w:val="28"/>
          <w:szCs w:val="28"/>
        </w:rPr>
        <w:t xml:space="preserve">. </w:t>
      </w:r>
      <w:r w:rsidR="00C443DC" w:rsidRPr="00C443DC">
        <w:rPr>
          <w:color w:val="000000"/>
          <w:sz w:val="28"/>
          <w:szCs w:val="28"/>
        </w:rPr>
        <w:t xml:space="preserve">Діяльність державних органів і служб, що здійснюють різні види контролю під час перетинання державного кордону особами, транспортними засобами і переміщення через нього вантажів або беруть участь у забезпеченні </w:t>
      </w:r>
      <w:r w:rsidR="00C443DC" w:rsidRPr="00C443DC">
        <w:rPr>
          <w:color w:val="000000"/>
          <w:sz w:val="28"/>
          <w:szCs w:val="28"/>
        </w:rPr>
        <w:lastRenderedPageBreak/>
        <w:t>режиму в пунктах пропуску, координується органами охорони державного кордону.</w:t>
      </w:r>
    </w:p>
    <w:p w:rsidR="005149D2" w:rsidRDefault="009F17D4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7.3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>. Підрозділом охорони державного кордону разом із контрольними органами і службами, які здійснюють державні види контролю, здійснювати періодичну комісійну перевірк</w:t>
      </w:r>
      <w:r w:rsidR="005149D2">
        <w:rPr>
          <w:rFonts w:eastAsia="Calibri"/>
          <w:color w:val="000000"/>
          <w:sz w:val="28"/>
          <w:szCs w:val="28"/>
          <w:lang w:eastAsia="en-US"/>
        </w:rPr>
        <w:t>у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 xml:space="preserve"> (обстеження) стану додержання режиму на його території із складанням відповідного акту.</w:t>
      </w:r>
    </w:p>
    <w:p w:rsidR="005149D2" w:rsidRDefault="009F17D4" w:rsidP="005149D2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7.4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>. Вимоги цього наказу обов’язкові для виконання усіма особами, які перебувають у межах пункту пропуску «</w:t>
      </w:r>
      <w:r w:rsidR="00384691">
        <w:rPr>
          <w:rFonts w:eastAsia="Calibri"/>
          <w:color w:val="000000"/>
          <w:sz w:val="28"/>
          <w:szCs w:val="28"/>
          <w:lang w:eastAsia="en-US"/>
        </w:rPr>
        <w:t>Устилуг</w:t>
      </w:r>
      <w:r w:rsidR="005149D2" w:rsidRPr="00D67533">
        <w:rPr>
          <w:rFonts w:eastAsia="Calibri"/>
          <w:color w:val="000000"/>
          <w:sz w:val="28"/>
          <w:szCs w:val="28"/>
          <w:lang w:eastAsia="en-US"/>
        </w:rPr>
        <w:t>» та посадовими особами державних контрольних органів і служб.</w:t>
      </w:r>
    </w:p>
    <w:p w:rsidR="00166ACF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0D668F">
        <w:rPr>
          <w:rFonts w:eastAsia="Calibri"/>
          <w:sz w:val="28"/>
          <w:szCs w:val="28"/>
          <w:lang w:eastAsia="en-US"/>
        </w:rPr>
        <w:t xml:space="preserve">. </w:t>
      </w:r>
      <w:r w:rsidR="00EE7F2D">
        <w:rPr>
          <w:sz w:val="28"/>
          <w:szCs w:val="28"/>
        </w:rPr>
        <w:t>Вважати таким</w:t>
      </w:r>
      <w:r w:rsidR="000B4BBB">
        <w:rPr>
          <w:sz w:val="28"/>
          <w:szCs w:val="28"/>
        </w:rPr>
        <w:t>и</w:t>
      </w:r>
      <w:r w:rsidR="00EE7F2D">
        <w:rPr>
          <w:sz w:val="28"/>
          <w:szCs w:val="28"/>
        </w:rPr>
        <w:t>, що втратили</w:t>
      </w:r>
      <w:r w:rsidR="00EE7F2D" w:rsidRPr="000D668F">
        <w:rPr>
          <w:sz w:val="28"/>
          <w:szCs w:val="28"/>
        </w:rPr>
        <w:t xml:space="preserve"> чинність</w:t>
      </w:r>
      <w:r w:rsidR="00EE7F2D">
        <w:rPr>
          <w:sz w:val="28"/>
          <w:szCs w:val="28"/>
        </w:rPr>
        <w:t xml:space="preserve"> </w:t>
      </w:r>
      <w:r w:rsidR="000B4BBB">
        <w:rPr>
          <w:sz w:val="28"/>
          <w:szCs w:val="28"/>
        </w:rPr>
        <w:t xml:space="preserve">наступні </w:t>
      </w:r>
      <w:r w:rsidR="00EE7F2D">
        <w:rPr>
          <w:sz w:val="28"/>
          <w:szCs w:val="28"/>
        </w:rPr>
        <w:t>н</w:t>
      </w:r>
      <w:r w:rsidRPr="000D668F">
        <w:rPr>
          <w:sz w:val="28"/>
          <w:szCs w:val="28"/>
        </w:rPr>
        <w:t>аказ</w:t>
      </w:r>
      <w:r w:rsidR="00166ACF">
        <w:rPr>
          <w:sz w:val="28"/>
          <w:szCs w:val="28"/>
        </w:rPr>
        <w:t>и</w:t>
      </w:r>
      <w:r w:rsidRPr="000D668F">
        <w:rPr>
          <w:sz w:val="28"/>
          <w:szCs w:val="28"/>
        </w:rPr>
        <w:t xml:space="preserve"> </w:t>
      </w:r>
      <w:r w:rsidR="00166ACF">
        <w:rPr>
          <w:sz w:val="28"/>
          <w:szCs w:val="28"/>
        </w:rPr>
        <w:t xml:space="preserve">та Положення </w:t>
      </w:r>
      <w:r>
        <w:rPr>
          <w:sz w:val="28"/>
          <w:szCs w:val="28"/>
        </w:rPr>
        <w:t>Львівського</w:t>
      </w:r>
      <w:r w:rsidRPr="000D668F">
        <w:rPr>
          <w:sz w:val="28"/>
          <w:szCs w:val="28"/>
        </w:rPr>
        <w:t xml:space="preserve"> прикордонного загону</w:t>
      </w:r>
      <w:r w:rsidR="0091251F">
        <w:rPr>
          <w:sz w:val="28"/>
          <w:szCs w:val="28"/>
        </w:rPr>
        <w:t>:</w:t>
      </w:r>
      <w:r w:rsidRPr="000D668F">
        <w:rPr>
          <w:sz w:val="28"/>
          <w:szCs w:val="28"/>
        </w:rPr>
        <w:t xml:space="preserve"> </w:t>
      </w:r>
    </w:p>
    <w:p w:rsidR="00166ACF" w:rsidRDefault="00166ACF" w:rsidP="005149D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D668F">
        <w:rPr>
          <w:sz w:val="28"/>
        </w:rPr>
        <w:t xml:space="preserve">«Про </w:t>
      </w:r>
      <w:r>
        <w:rPr>
          <w:sz w:val="28"/>
        </w:rPr>
        <w:t xml:space="preserve">затвердження Положення про </w:t>
      </w:r>
      <w:r w:rsidRPr="000D668F">
        <w:rPr>
          <w:sz w:val="28"/>
        </w:rPr>
        <w:t>визначення зони прикордонного контролю в міжнародн</w:t>
      </w:r>
      <w:r>
        <w:rPr>
          <w:sz w:val="28"/>
        </w:rPr>
        <w:t>ому</w:t>
      </w:r>
      <w:r w:rsidRPr="000D668F">
        <w:rPr>
          <w:sz w:val="28"/>
        </w:rPr>
        <w:t xml:space="preserve"> пункт</w:t>
      </w:r>
      <w:r>
        <w:rPr>
          <w:sz w:val="28"/>
        </w:rPr>
        <w:t>і</w:t>
      </w:r>
      <w:r w:rsidRPr="000D668F">
        <w:rPr>
          <w:sz w:val="28"/>
        </w:rPr>
        <w:t xml:space="preserve"> пропуску</w:t>
      </w:r>
      <w:r>
        <w:rPr>
          <w:sz w:val="28"/>
        </w:rPr>
        <w:t xml:space="preserve"> для автомобільного сполучення «</w:t>
      </w:r>
      <w:r w:rsidR="00607E7D">
        <w:rPr>
          <w:sz w:val="28"/>
        </w:rPr>
        <w:t>Устилуг - Зосин</w:t>
      </w:r>
      <w:r>
        <w:rPr>
          <w:sz w:val="28"/>
        </w:rPr>
        <w:t>» та встановлення в їх межах додаткових режимних правил</w:t>
      </w:r>
      <w:r w:rsidRPr="000D668F">
        <w:rPr>
          <w:sz w:val="28"/>
        </w:rPr>
        <w:t>»</w:t>
      </w:r>
      <w:r w:rsidRPr="000D6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49D2" w:rsidRPr="000D668F">
        <w:rPr>
          <w:sz w:val="28"/>
          <w:szCs w:val="28"/>
        </w:rPr>
        <w:t xml:space="preserve">від </w:t>
      </w:r>
      <w:r w:rsidR="00607E7D">
        <w:rPr>
          <w:sz w:val="28"/>
          <w:szCs w:val="28"/>
        </w:rPr>
        <w:t>27</w:t>
      </w:r>
      <w:r w:rsidR="005149D2" w:rsidRPr="000D668F">
        <w:rPr>
          <w:sz w:val="28"/>
          <w:szCs w:val="28"/>
        </w:rPr>
        <w:t xml:space="preserve"> </w:t>
      </w:r>
      <w:r w:rsidR="00607E7D">
        <w:rPr>
          <w:sz w:val="28"/>
          <w:szCs w:val="28"/>
        </w:rPr>
        <w:t>січня</w:t>
      </w:r>
      <w:r w:rsidR="005149D2" w:rsidRPr="000D668F">
        <w:rPr>
          <w:sz w:val="28"/>
          <w:szCs w:val="28"/>
        </w:rPr>
        <w:t xml:space="preserve"> 2012 року № </w:t>
      </w:r>
      <w:r w:rsidR="00607E7D">
        <w:rPr>
          <w:sz w:val="28"/>
        </w:rPr>
        <w:t>70</w:t>
      </w:r>
      <w:r w:rsidR="004D2CE7">
        <w:rPr>
          <w:sz w:val="28"/>
        </w:rPr>
        <w:t xml:space="preserve"> зареє</w:t>
      </w:r>
      <w:r w:rsidR="0091251F">
        <w:rPr>
          <w:sz w:val="28"/>
        </w:rPr>
        <w:t>стрований в Головному управлінні</w:t>
      </w:r>
      <w:r w:rsidR="004D2CE7">
        <w:rPr>
          <w:sz w:val="28"/>
        </w:rPr>
        <w:t xml:space="preserve"> </w:t>
      </w:r>
      <w:r w:rsidR="00DA0452">
        <w:rPr>
          <w:sz w:val="28"/>
        </w:rPr>
        <w:t>юстиції у Львівській області  08 лютого 2012 року за №6/1651</w:t>
      </w:r>
      <w:r>
        <w:rPr>
          <w:sz w:val="28"/>
        </w:rPr>
        <w:t>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668F">
        <w:rPr>
          <w:sz w:val="28"/>
        </w:rPr>
        <w:t xml:space="preserve"> </w:t>
      </w:r>
      <w:r w:rsidR="00166ACF">
        <w:rPr>
          <w:sz w:val="28"/>
        </w:rPr>
        <w:t xml:space="preserve">«Про </w:t>
      </w:r>
      <w:r w:rsidR="00166ACF" w:rsidRPr="00166ACF">
        <w:rPr>
          <w:sz w:val="28"/>
        </w:rPr>
        <w:t xml:space="preserve">затвердження Положення </w:t>
      </w:r>
      <w:r w:rsidR="00166ACF">
        <w:rPr>
          <w:sz w:val="28"/>
        </w:rPr>
        <w:t>про встановлення режиму в міжнародному пункті пропуску для автомобільного сполучення «</w:t>
      </w:r>
      <w:r w:rsidR="00DA0452">
        <w:rPr>
          <w:sz w:val="28"/>
        </w:rPr>
        <w:t>Устилуг - Зосин</w:t>
      </w:r>
      <w:r w:rsidR="00166ACF">
        <w:rPr>
          <w:sz w:val="28"/>
        </w:rPr>
        <w:t xml:space="preserve">», порядок дій посадових осіб Львівького прикордонного загону зі здійснення контролю за його додержанням, також організації і забезпечення взаємодії та координації контрольних служб, що здійснюють різні види контролю або беруть участь у забезпеченні режиму» від від </w:t>
      </w:r>
      <w:r w:rsidR="00AD34B3">
        <w:rPr>
          <w:sz w:val="28"/>
        </w:rPr>
        <w:t>27 січня 2012 року № 72</w:t>
      </w:r>
      <w:r w:rsidR="0091251F">
        <w:rPr>
          <w:sz w:val="28"/>
        </w:rPr>
        <w:t xml:space="preserve">, </w:t>
      </w:r>
      <w:r w:rsidR="00166ACF" w:rsidRPr="00166ACF">
        <w:rPr>
          <w:sz w:val="28"/>
        </w:rPr>
        <w:t xml:space="preserve"> зареє</w:t>
      </w:r>
      <w:r w:rsidR="0091251F">
        <w:rPr>
          <w:sz w:val="28"/>
        </w:rPr>
        <w:t>стрований в Головному управлінні</w:t>
      </w:r>
      <w:r w:rsidR="00166ACF" w:rsidRPr="00166ACF">
        <w:rPr>
          <w:sz w:val="28"/>
        </w:rPr>
        <w:t xml:space="preserve"> юстиції у Львівській обл</w:t>
      </w:r>
      <w:r w:rsidR="00AD34B3">
        <w:rPr>
          <w:sz w:val="28"/>
        </w:rPr>
        <w:t>асті  0</w:t>
      </w:r>
      <w:r w:rsidR="00166ACF">
        <w:rPr>
          <w:sz w:val="28"/>
        </w:rPr>
        <w:t>8 лютог</w:t>
      </w:r>
      <w:r w:rsidR="00AD34B3">
        <w:rPr>
          <w:sz w:val="28"/>
        </w:rPr>
        <w:t>о 2012 року за №8/1653</w:t>
      </w:r>
      <w:r w:rsidR="0091251F">
        <w:rPr>
          <w:sz w:val="28"/>
        </w:rPr>
        <w:t>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533">
        <w:rPr>
          <w:color w:val="000000"/>
          <w:sz w:val="28"/>
          <w:szCs w:val="28"/>
        </w:rPr>
        <w:t xml:space="preserve">. Першому заступнику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5149D2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службові наради за участю керівників структурних підрозділів контрольних служб (органів), транспортних та інших підприємств (організацій, установ, які функціонують у пункті пропуску через державний кордон на ділянці відповідальності, в ході яких довести вимоги наказу в частині, що їх стосується.</w:t>
      </w:r>
    </w:p>
    <w:p w:rsidR="004D2CE7" w:rsidRDefault="004D2CE7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4D2CE7">
        <w:t xml:space="preserve"> </w:t>
      </w:r>
      <w:r w:rsidRPr="004D2CE7">
        <w:rPr>
          <w:color w:val="000000"/>
          <w:sz w:val="28"/>
          <w:szCs w:val="28"/>
        </w:rPr>
        <w:t xml:space="preserve">Помічнику начальника загону з правової роботи-начальнику групи правового забезпечення </w:t>
      </w:r>
      <w:r>
        <w:rPr>
          <w:color w:val="000000"/>
          <w:sz w:val="28"/>
          <w:szCs w:val="28"/>
        </w:rPr>
        <w:t>вжити заходів для скасування наказів які втратили чинність.</w:t>
      </w:r>
    </w:p>
    <w:p w:rsidR="005149D2" w:rsidRPr="00D67533" w:rsidRDefault="005149D2" w:rsidP="005149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1</w:t>
      </w:r>
      <w:r w:rsidR="004D2CE7">
        <w:rPr>
          <w:color w:val="000000"/>
          <w:sz w:val="28"/>
          <w:szCs w:val="28"/>
        </w:rPr>
        <w:t>3.</w:t>
      </w:r>
      <w:r w:rsidRPr="00D67533">
        <w:rPr>
          <w:color w:val="000000"/>
          <w:sz w:val="28"/>
          <w:szCs w:val="28"/>
        </w:rPr>
        <w:t xml:space="preserve"> Контроль за виконанням наказу покласти на першого заступника начальника </w:t>
      </w:r>
      <w:r>
        <w:rPr>
          <w:color w:val="000000"/>
          <w:sz w:val="28"/>
          <w:szCs w:val="28"/>
        </w:rPr>
        <w:t>Львівського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5149D2" w:rsidRPr="007744D9" w:rsidRDefault="005149D2" w:rsidP="005149D2">
      <w:pPr>
        <w:jc w:val="both"/>
        <w:rPr>
          <w:b/>
          <w:bCs/>
          <w:sz w:val="28"/>
          <w:szCs w:val="28"/>
        </w:rPr>
      </w:pPr>
    </w:p>
    <w:p w:rsidR="005149D2" w:rsidRPr="00FF6CBE" w:rsidRDefault="005149D2" w:rsidP="005149D2">
      <w:pPr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5149D2" w:rsidRPr="00FF6CBE" w:rsidRDefault="005149D2" w:rsidP="005149D2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</w:t>
      </w:r>
      <w:r w:rsidR="00584D3C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О.В.Чорний</w:t>
      </w:r>
    </w:p>
    <w:tbl>
      <w:tblPr>
        <w:tblW w:w="10114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3060"/>
      </w:tblGrid>
      <w:tr w:rsidR="005149D2" w:rsidRPr="00F77116" w:rsidTr="00A85778">
        <w:trPr>
          <w:cantSplit/>
          <w:trHeight w:val="74"/>
        </w:trPr>
        <w:tc>
          <w:tcPr>
            <w:tcW w:w="6204" w:type="dxa"/>
          </w:tcPr>
          <w:p w:rsidR="005149D2" w:rsidRPr="00F77116" w:rsidRDefault="005149D2" w:rsidP="00A8577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149D2" w:rsidRPr="00F77116" w:rsidRDefault="005149D2" w:rsidP="00A85778">
            <w:pPr>
              <w:keepNext/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149D2" w:rsidRPr="00F77116" w:rsidRDefault="005149D2" w:rsidP="00A85778">
            <w:pPr>
              <w:keepNext/>
              <w:tabs>
                <w:tab w:val="left" w:pos="581"/>
              </w:tabs>
              <w:spacing w:line="240" w:lineRule="auto"/>
              <w:jc w:val="both"/>
              <w:outlineLvl w:val="4"/>
              <w:rPr>
                <w:sz w:val="28"/>
                <w:szCs w:val="28"/>
              </w:rPr>
            </w:pPr>
          </w:p>
        </w:tc>
      </w:tr>
    </w:tbl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333367" w:rsidRDefault="00333367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333367" w:rsidRDefault="00333367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149D2" w:rsidRPr="00B0447A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-313055</wp:posOffset>
                </wp:positionV>
                <wp:extent cx="609600" cy="28384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D2" w:rsidRPr="006B4AC6" w:rsidRDefault="005149D2" w:rsidP="005149D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6.9pt;margin-top:-24.65pt;width:4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5jgIAAA4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" stroked="f">
                <v:textbox>
                  <w:txbxContent>
                    <w:p w:rsidR="005149D2" w:rsidRPr="006B4AC6" w:rsidRDefault="005149D2" w:rsidP="005149D2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447A">
        <w:rPr>
          <w:b/>
          <w:bCs/>
          <w:sz w:val="28"/>
          <w:szCs w:val="28"/>
        </w:rPr>
        <w:t>ПОГОДЖЕНО: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04E91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В.о. н</w:t>
      </w:r>
      <w:r w:rsidR="005149D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а </w:t>
      </w:r>
      <w:r w:rsidR="005149D2">
        <w:rPr>
          <w:bCs/>
          <w:sz w:val="28"/>
          <w:szCs w:val="28"/>
        </w:rPr>
        <w:t xml:space="preserve"> </w:t>
      </w:r>
      <w:r w:rsidR="00751B27">
        <w:rPr>
          <w:bCs/>
          <w:sz w:val="28"/>
          <w:szCs w:val="28"/>
        </w:rPr>
        <w:t>Волинської</w:t>
      </w:r>
      <w:r w:rsidR="005149D2">
        <w:rPr>
          <w:bCs/>
          <w:sz w:val="28"/>
          <w:szCs w:val="28"/>
        </w:rPr>
        <w:t xml:space="preserve"> митниці </w:t>
      </w:r>
    </w:p>
    <w:p w:rsidR="00333367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ДФС України       </w:t>
      </w:r>
    </w:p>
    <w:p w:rsidR="005149D2" w:rsidRDefault="00333367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04083">
        <w:rPr>
          <w:bCs/>
          <w:sz w:val="28"/>
          <w:szCs w:val="28"/>
        </w:rPr>
        <w:t>Т.І. Кравець</w:t>
      </w:r>
      <w:r w:rsidR="005149D2">
        <w:rPr>
          <w:bCs/>
          <w:sz w:val="28"/>
          <w:szCs w:val="28"/>
        </w:rPr>
        <w:t xml:space="preserve">                                                                 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C473A8" w:rsidRDefault="00C473A8" w:rsidP="00C473A8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C473A8" w:rsidRDefault="00C473A8" w:rsidP="00C473A8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Львівського</w:t>
      </w:r>
    </w:p>
    <w:p w:rsidR="00C473A8" w:rsidRDefault="00C473A8" w:rsidP="00C473A8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C473A8" w:rsidRDefault="00C473A8" w:rsidP="00C473A8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підполковник                                                                         І.І.Римарчук</w:t>
      </w:r>
    </w:p>
    <w:p w:rsidR="00C473A8" w:rsidRDefault="00C473A8" w:rsidP="00C473A8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9758FD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Помічник</w:t>
      </w:r>
      <w:r w:rsidRPr="009758FD">
        <w:rPr>
          <w:bCs/>
          <w:sz w:val="28"/>
          <w:szCs w:val="28"/>
        </w:rPr>
        <w:t xml:space="preserve"> начальника заг</w:t>
      </w:r>
      <w:r>
        <w:rPr>
          <w:bCs/>
          <w:sz w:val="28"/>
          <w:szCs w:val="28"/>
        </w:rPr>
        <w:t>ону з правової роботи-начальник</w:t>
      </w:r>
      <w:r w:rsidRPr="009758FD">
        <w:rPr>
          <w:bCs/>
          <w:sz w:val="28"/>
          <w:szCs w:val="28"/>
        </w:rPr>
        <w:t xml:space="preserve"> 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9758FD">
        <w:rPr>
          <w:bCs/>
          <w:sz w:val="28"/>
          <w:szCs w:val="28"/>
        </w:rPr>
        <w:t>групи правового забезпечення</w:t>
      </w:r>
    </w:p>
    <w:p w:rsidR="005149D2" w:rsidRDefault="009758FD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5149D2">
        <w:rPr>
          <w:bCs/>
          <w:sz w:val="28"/>
          <w:szCs w:val="28"/>
        </w:rPr>
        <w:t xml:space="preserve"> юстиції                                         </w:t>
      </w:r>
      <w:r w:rsidR="00D5177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С.О.Зданевич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відділення документального </w:t>
      </w:r>
      <w:r w:rsidR="009758FD">
        <w:rPr>
          <w:bCs/>
          <w:sz w:val="28"/>
          <w:szCs w:val="28"/>
        </w:rPr>
        <w:t>забезпечення</w:t>
      </w:r>
    </w:p>
    <w:p w:rsidR="009758FD" w:rsidRDefault="005149D2" w:rsidP="009758FD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штабу </w:t>
      </w:r>
      <w:r w:rsidR="009758FD">
        <w:rPr>
          <w:bCs/>
          <w:sz w:val="28"/>
          <w:szCs w:val="28"/>
        </w:rPr>
        <w:t>Львівського</w:t>
      </w:r>
      <w:r>
        <w:rPr>
          <w:bCs/>
          <w:sz w:val="28"/>
          <w:szCs w:val="28"/>
        </w:rPr>
        <w:t xml:space="preserve"> </w:t>
      </w:r>
      <w:r w:rsidR="009758FD">
        <w:rPr>
          <w:bCs/>
          <w:sz w:val="28"/>
          <w:szCs w:val="28"/>
        </w:rPr>
        <w:t>прикордонного загону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ст. прапорщик                                                                         </w:t>
      </w:r>
      <w:r w:rsidR="009758FD">
        <w:rPr>
          <w:bCs/>
          <w:sz w:val="28"/>
          <w:szCs w:val="28"/>
        </w:rPr>
        <w:t>В.І.Поддубний</w:t>
      </w:r>
    </w:p>
    <w:p w:rsidR="005149D2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2018 року</w:t>
      </w: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392BB3" w:rsidRDefault="005149D2" w:rsidP="005149D2">
      <w:pPr>
        <w:spacing w:line="240" w:lineRule="auto"/>
        <w:rPr>
          <w:sz w:val="28"/>
          <w:szCs w:val="28"/>
        </w:rPr>
      </w:pPr>
    </w:p>
    <w:p w:rsidR="005149D2" w:rsidRPr="00C14CC0" w:rsidRDefault="005149D2" w:rsidP="005149D2">
      <w:pPr>
        <w:rPr>
          <w:sz w:val="28"/>
          <w:szCs w:val="28"/>
          <w:lang w:val="ru-RU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5149D2" w:rsidRDefault="005149D2" w:rsidP="005149D2">
      <w:pPr>
        <w:rPr>
          <w:sz w:val="28"/>
          <w:szCs w:val="28"/>
        </w:rPr>
      </w:pPr>
    </w:p>
    <w:p w:rsidR="00D5177E" w:rsidRDefault="00D5177E" w:rsidP="005149D2">
      <w:pPr>
        <w:rPr>
          <w:sz w:val="28"/>
          <w:szCs w:val="28"/>
        </w:rPr>
      </w:pPr>
    </w:p>
    <w:p w:rsidR="005800A8" w:rsidRDefault="005800A8" w:rsidP="005149D2">
      <w:pPr>
        <w:rPr>
          <w:sz w:val="28"/>
          <w:szCs w:val="28"/>
        </w:rPr>
      </w:pP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>Розрахунок розсилки:</w:t>
      </w: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>Прим. № 1 – в справу № _____;</w:t>
      </w: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 xml:space="preserve">Прим. № 2 – до </w:t>
      </w:r>
      <w:r w:rsidR="003741D7" w:rsidRPr="005800A8">
        <w:rPr>
          <w:bCs/>
          <w:sz w:val="24"/>
          <w:szCs w:val="24"/>
        </w:rPr>
        <w:t xml:space="preserve">Волинської </w:t>
      </w:r>
      <w:r w:rsidRPr="005800A8">
        <w:rPr>
          <w:bCs/>
          <w:sz w:val="24"/>
          <w:szCs w:val="24"/>
        </w:rPr>
        <w:t xml:space="preserve">митниці </w:t>
      </w:r>
      <w:r w:rsidRPr="005800A8">
        <w:rPr>
          <w:bCs/>
          <w:sz w:val="24"/>
          <w:szCs w:val="24"/>
          <w:lang w:val="ru-RU"/>
        </w:rPr>
        <w:t>ДФС</w:t>
      </w:r>
      <w:r w:rsidRPr="005800A8">
        <w:rPr>
          <w:bCs/>
          <w:sz w:val="24"/>
          <w:szCs w:val="24"/>
        </w:rPr>
        <w:t>;</w:t>
      </w: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>Разом  2  примірника</w:t>
      </w: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 xml:space="preserve">Розрахунок розсилки склав: </w:t>
      </w:r>
      <w:r w:rsidR="005800A8">
        <w:rPr>
          <w:bCs/>
          <w:sz w:val="24"/>
          <w:szCs w:val="24"/>
        </w:rPr>
        <w:t xml:space="preserve">майор  </w:t>
      </w:r>
      <w:r w:rsidRPr="005800A8">
        <w:rPr>
          <w:bCs/>
          <w:sz w:val="24"/>
          <w:szCs w:val="24"/>
        </w:rPr>
        <w:t xml:space="preserve">              </w:t>
      </w:r>
      <w:r w:rsidR="009C751B" w:rsidRPr="005800A8">
        <w:rPr>
          <w:bCs/>
          <w:sz w:val="24"/>
          <w:szCs w:val="24"/>
        </w:rPr>
        <w:t>Є.В.Матвійчук</w:t>
      </w:r>
      <w:r w:rsidRPr="005800A8">
        <w:rPr>
          <w:bCs/>
          <w:sz w:val="24"/>
          <w:szCs w:val="24"/>
        </w:rPr>
        <w:t xml:space="preserve">                  </w:t>
      </w: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 xml:space="preserve">Вик. </w:t>
      </w:r>
      <w:r w:rsidR="009C751B" w:rsidRPr="005800A8">
        <w:rPr>
          <w:bCs/>
          <w:sz w:val="24"/>
          <w:szCs w:val="24"/>
        </w:rPr>
        <w:t>Матвійчук Є.В.</w:t>
      </w:r>
    </w:p>
    <w:p w:rsidR="005149D2" w:rsidRPr="005800A8" w:rsidRDefault="005149D2" w:rsidP="005149D2">
      <w:pPr>
        <w:widowControl w:val="0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800A8">
        <w:rPr>
          <w:bCs/>
          <w:sz w:val="24"/>
          <w:szCs w:val="24"/>
        </w:rPr>
        <w:t>тел. 85-</w:t>
      </w:r>
      <w:r w:rsidR="009C751B" w:rsidRPr="005800A8">
        <w:rPr>
          <w:bCs/>
          <w:sz w:val="24"/>
          <w:szCs w:val="24"/>
        </w:rPr>
        <w:t>62</w:t>
      </w:r>
    </w:p>
    <w:p w:rsidR="005149D2" w:rsidRDefault="005149D2" w:rsidP="005149D2">
      <w:pPr>
        <w:spacing w:line="240" w:lineRule="auto"/>
      </w:pPr>
    </w:p>
    <w:p w:rsidR="005149D2" w:rsidRPr="00753FD8" w:rsidRDefault="005149D2" w:rsidP="005149D2">
      <w:pPr>
        <w:spacing w:line="240" w:lineRule="auto"/>
        <w:ind w:left="5602" w:right="-6" w:firstLine="210"/>
        <w:jc w:val="both"/>
        <w:rPr>
          <w:sz w:val="24"/>
          <w:szCs w:val="24"/>
        </w:rPr>
      </w:pPr>
    </w:p>
    <w:p w:rsidR="00345C70" w:rsidRDefault="00345C70"/>
    <w:sectPr w:rsidR="00345C70" w:rsidSect="005033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57" w:rsidRDefault="003C6D57" w:rsidP="00352F1B">
      <w:pPr>
        <w:spacing w:line="240" w:lineRule="auto"/>
      </w:pPr>
      <w:r>
        <w:separator/>
      </w:r>
    </w:p>
  </w:endnote>
  <w:endnote w:type="continuationSeparator" w:id="0">
    <w:p w:rsidR="003C6D57" w:rsidRDefault="003C6D57" w:rsidP="00352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57" w:rsidRDefault="003C6D57" w:rsidP="00352F1B">
      <w:pPr>
        <w:spacing w:line="240" w:lineRule="auto"/>
      </w:pPr>
      <w:r>
        <w:separator/>
      </w:r>
    </w:p>
  </w:footnote>
  <w:footnote w:type="continuationSeparator" w:id="0">
    <w:p w:rsidR="003C6D57" w:rsidRDefault="003C6D57" w:rsidP="00352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965578"/>
      <w:docPartObj>
        <w:docPartGallery w:val="Page Numbers (Top of Page)"/>
        <w:docPartUnique/>
      </w:docPartObj>
    </w:sdtPr>
    <w:sdtEndPr/>
    <w:sdtContent>
      <w:p w:rsidR="00352F1B" w:rsidRDefault="00352F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52F" w:rsidRPr="00EF052F">
          <w:rPr>
            <w:noProof/>
            <w:lang w:val="ru-RU"/>
          </w:rPr>
          <w:t>13</w:t>
        </w:r>
        <w:r>
          <w:fldChar w:fldCharType="end"/>
        </w:r>
      </w:p>
    </w:sdtContent>
  </w:sdt>
  <w:p w:rsidR="00352F1B" w:rsidRDefault="00352F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2"/>
    <w:rsid w:val="00002A42"/>
    <w:rsid w:val="000204EC"/>
    <w:rsid w:val="00036246"/>
    <w:rsid w:val="00046D35"/>
    <w:rsid w:val="0005073A"/>
    <w:rsid w:val="00052880"/>
    <w:rsid w:val="000805D5"/>
    <w:rsid w:val="0009733A"/>
    <w:rsid w:val="000B20D9"/>
    <w:rsid w:val="000B4BBB"/>
    <w:rsid w:val="000B62B0"/>
    <w:rsid w:val="000B7DA9"/>
    <w:rsid w:val="000C1CFC"/>
    <w:rsid w:val="000D2A0B"/>
    <w:rsid w:val="000D52F5"/>
    <w:rsid w:val="000E59CD"/>
    <w:rsid w:val="000F0C37"/>
    <w:rsid w:val="000F6049"/>
    <w:rsid w:val="00117DE0"/>
    <w:rsid w:val="00166ACF"/>
    <w:rsid w:val="001E05FD"/>
    <w:rsid w:val="001E4DDF"/>
    <w:rsid w:val="00222444"/>
    <w:rsid w:val="002317E0"/>
    <w:rsid w:val="0027545E"/>
    <w:rsid w:val="002817FE"/>
    <w:rsid w:val="002C0044"/>
    <w:rsid w:val="00333367"/>
    <w:rsid w:val="00341CC7"/>
    <w:rsid w:val="00345C70"/>
    <w:rsid w:val="00347E5B"/>
    <w:rsid w:val="00352F1B"/>
    <w:rsid w:val="00355AC0"/>
    <w:rsid w:val="00367175"/>
    <w:rsid w:val="003741D7"/>
    <w:rsid w:val="0037723E"/>
    <w:rsid w:val="00384691"/>
    <w:rsid w:val="00390D97"/>
    <w:rsid w:val="003A1103"/>
    <w:rsid w:val="003C5A27"/>
    <w:rsid w:val="003C6D57"/>
    <w:rsid w:val="003E411C"/>
    <w:rsid w:val="00404083"/>
    <w:rsid w:val="00415601"/>
    <w:rsid w:val="00420783"/>
    <w:rsid w:val="00421C6B"/>
    <w:rsid w:val="00463158"/>
    <w:rsid w:val="004633F9"/>
    <w:rsid w:val="004663FB"/>
    <w:rsid w:val="00466901"/>
    <w:rsid w:val="00496761"/>
    <w:rsid w:val="004A23A4"/>
    <w:rsid w:val="004A3D01"/>
    <w:rsid w:val="004D2CE7"/>
    <w:rsid w:val="004D3324"/>
    <w:rsid w:val="004E08CC"/>
    <w:rsid w:val="004E6D16"/>
    <w:rsid w:val="0050330C"/>
    <w:rsid w:val="00504E91"/>
    <w:rsid w:val="00507F8E"/>
    <w:rsid w:val="005149D2"/>
    <w:rsid w:val="005320BA"/>
    <w:rsid w:val="00533447"/>
    <w:rsid w:val="00547817"/>
    <w:rsid w:val="00562B12"/>
    <w:rsid w:val="005800A8"/>
    <w:rsid w:val="00584D3C"/>
    <w:rsid w:val="005A5D7E"/>
    <w:rsid w:val="005C5E48"/>
    <w:rsid w:val="005F736A"/>
    <w:rsid w:val="00607E7D"/>
    <w:rsid w:val="00612EC8"/>
    <w:rsid w:val="00622696"/>
    <w:rsid w:val="00624A21"/>
    <w:rsid w:val="0063363E"/>
    <w:rsid w:val="00647A55"/>
    <w:rsid w:val="006E0479"/>
    <w:rsid w:val="00702D20"/>
    <w:rsid w:val="00705D8D"/>
    <w:rsid w:val="00711E20"/>
    <w:rsid w:val="00720064"/>
    <w:rsid w:val="00722397"/>
    <w:rsid w:val="00732AC4"/>
    <w:rsid w:val="00751B27"/>
    <w:rsid w:val="007A5616"/>
    <w:rsid w:val="007B5A6E"/>
    <w:rsid w:val="007E150E"/>
    <w:rsid w:val="008111CE"/>
    <w:rsid w:val="00833473"/>
    <w:rsid w:val="008E7AD1"/>
    <w:rsid w:val="008E7D77"/>
    <w:rsid w:val="008F3E1D"/>
    <w:rsid w:val="00900897"/>
    <w:rsid w:val="00907B41"/>
    <w:rsid w:val="0091251F"/>
    <w:rsid w:val="00917478"/>
    <w:rsid w:val="00960440"/>
    <w:rsid w:val="00966468"/>
    <w:rsid w:val="009758FD"/>
    <w:rsid w:val="009A46B5"/>
    <w:rsid w:val="009B78D3"/>
    <w:rsid w:val="009C751B"/>
    <w:rsid w:val="009D52F4"/>
    <w:rsid w:val="009F17D4"/>
    <w:rsid w:val="009F1B53"/>
    <w:rsid w:val="00A52155"/>
    <w:rsid w:val="00A75576"/>
    <w:rsid w:val="00A931F7"/>
    <w:rsid w:val="00AB6060"/>
    <w:rsid w:val="00AB7DE1"/>
    <w:rsid w:val="00AC6FEF"/>
    <w:rsid w:val="00AD34B3"/>
    <w:rsid w:val="00AD4645"/>
    <w:rsid w:val="00B06FDC"/>
    <w:rsid w:val="00B557FD"/>
    <w:rsid w:val="00B70733"/>
    <w:rsid w:val="00B719B5"/>
    <w:rsid w:val="00BC2FBF"/>
    <w:rsid w:val="00C05D29"/>
    <w:rsid w:val="00C10318"/>
    <w:rsid w:val="00C13FFD"/>
    <w:rsid w:val="00C14A6F"/>
    <w:rsid w:val="00C443DC"/>
    <w:rsid w:val="00C473A8"/>
    <w:rsid w:val="00CA6978"/>
    <w:rsid w:val="00CA7ECA"/>
    <w:rsid w:val="00CC0A2F"/>
    <w:rsid w:val="00CC1CA0"/>
    <w:rsid w:val="00CC7CCA"/>
    <w:rsid w:val="00CD34E2"/>
    <w:rsid w:val="00CE16E4"/>
    <w:rsid w:val="00D05623"/>
    <w:rsid w:val="00D241BE"/>
    <w:rsid w:val="00D33478"/>
    <w:rsid w:val="00D5177E"/>
    <w:rsid w:val="00D55504"/>
    <w:rsid w:val="00D844FE"/>
    <w:rsid w:val="00D90DB5"/>
    <w:rsid w:val="00D90E73"/>
    <w:rsid w:val="00D92C37"/>
    <w:rsid w:val="00DA0452"/>
    <w:rsid w:val="00DA4369"/>
    <w:rsid w:val="00DC7A8E"/>
    <w:rsid w:val="00DE77C3"/>
    <w:rsid w:val="00E2789E"/>
    <w:rsid w:val="00E436E4"/>
    <w:rsid w:val="00E909D6"/>
    <w:rsid w:val="00EB507B"/>
    <w:rsid w:val="00EE5793"/>
    <w:rsid w:val="00EE7F2D"/>
    <w:rsid w:val="00EF052F"/>
    <w:rsid w:val="00EF21F2"/>
    <w:rsid w:val="00EF384B"/>
    <w:rsid w:val="00F0235A"/>
    <w:rsid w:val="00FD5309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52F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F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52F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F1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49D2"/>
    <w:pPr>
      <w:keepNext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49D2"/>
    <w:pPr>
      <w:keepNext/>
      <w:ind w:firstLine="7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49D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149D2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5149D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5149D2"/>
    <w:rPr>
      <w:sz w:val="28"/>
      <w:szCs w:val="28"/>
      <w:lang w:val="uk-UA" w:eastAsia="ru-RU"/>
    </w:rPr>
  </w:style>
  <w:style w:type="paragraph" w:styleId="22">
    <w:name w:val="Body Text 2"/>
    <w:basedOn w:val="a"/>
    <w:link w:val="21"/>
    <w:rsid w:val="005149D2"/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5149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locked/>
    <w:rsid w:val="005149D2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5149D2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5149D2"/>
    <w:rPr>
      <w:rFonts w:ascii="Consolas" w:eastAsia="Times New Roman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4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9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52F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F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52F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F1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goimedashvili</dc:creator>
  <cp:keywords/>
  <dc:description/>
  <cp:lastModifiedBy>Матвійчук Євгенія Валерівна</cp:lastModifiedBy>
  <cp:revision>23</cp:revision>
  <cp:lastPrinted>2018-04-02T07:41:00Z</cp:lastPrinted>
  <dcterms:created xsi:type="dcterms:W3CDTF">2018-03-14T10:09:00Z</dcterms:created>
  <dcterms:modified xsi:type="dcterms:W3CDTF">2018-04-20T09:10:00Z</dcterms:modified>
</cp:coreProperties>
</file>