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8" w:rsidRDefault="00442195" w:rsidP="009A433B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5pt;margin-top:-30.9pt;width:48pt;height:2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DIhAIAAA4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" stroked="f">
            <v:textbox>
              <w:txbxContent>
                <w:p w:rsidR="0081395E" w:rsidRDefault="0081395E" w:rsidP="006B4AC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805B8">
        <w:rPr>
          <w:sz w:val="28"/>
          <w:szCs w:val="28"/>
        </w:rPr>
        <w:t xml:space="preserve">                             </w:t>
      </w:r>
      <w:r w:rsidR="009A433B">
        <w:rPr>
          <w:sz w:val="28"/>
          <w:szCs w:val="28"/>
        </w:rPr>
        <w:t xml:space="preserve">                                 </w:t>
      </w:r>
      <w:r w:rsidR="004805B8">
        <w:rPr>
          <w:sz w:val="28"/>
          <w:szCs w:val="28"/>
        </w:rPr>
        <w:t xml:space="preserve">                                  </w:t>
      </w:r>
      <w:r w:rsidR="009A433B">
        <w:rPr>
          <w:sz w:val="28"/>
          <w:szCs w:val="28"/>
        </w:rPr>
        <w:t xml:space="preserve">    </w:t>
      </w:r>
      <w:r w:rsidR="004805B8">
        <w:rPr>
          <w:sz w:val="28"/>
          <w:szCs w:val="28"/>
        </w:rPr>
        <w:t>Прим.</w:t>
      </w:r>
      <w:r w:rsidR="00795EF9">
        <w:rPr>
          <w:sz w:val="28"/>
          <w:szCs w:val="28"/>
        </w:rPr>
        <w:t xml:space="preserve"> </w:t>
      </w:r>
      <w:r w:rsidR="004805B8">
        <w:rPr>
          <w:sz w:val="28"/>
          <w:szCs w:val="28"/>
        </w:rPr>
        <w:t>№</w:t>
      </w:r>
      <w:r w:rsidR="00795EF9">
        <w:rPr>
          <w:sz w:val="28"/>
          <w:szCs w:val="28"/>
        </w:rPr>
        <w:t xml:space="preserve"> </w:t>
      </w:r>
      <w:r w:rsidR="004805B8">
        <w:rPr>
          <w:sz w:val="28"/>
          <w:szCs w:val="28"/>
        </w:rPr>
        <w:t>_______</w:t>
      </w:r>
    </w:p>
    <w:p w:rsidR="00732530" w:rsidRPr="0004722F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04722F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04722F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04722F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04722F">
        <w:rPr>
          <w:b/>
          <w:sz w:val="40"/>
          <w:szCs w:val="40"/>
        </w:rPr>
        <w:t>ЗАХІДНЕ РЕГІОНАЛЬНЕ УПРАВЛІННЯ</w:t>
      </w:r>
    </w:p>
    <w:p w:rsidR="00732530" w:rsidRPr="0004722F" w:rsidRDefault="00E4511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ЛЬВІВСЬКИЙ</w:t>
      </w:r>
      <w:r w:rsidR="00732530" w:rsidRPr="0004722F">
        <w:rPr>
          <w:rFonts w:ascii="Times New Roman" w:hAnsi="Times New Roman" w:cs="Times New Roman"/>
          <w:sz w:val="36"/>
          <w:szCs w:val="36"/>
        </w:rPr>
        <w:t xml:space="preserve">   ПРИКОРДОННИЙ   ЗАГІН</w:t>
      </w:r>
    </w:p>
    <w:p w:rsidR="00732530" w:rsidRPr="0004722F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04722F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04722F">
        <w:rPr>
          <w:b/>
          <w:sz w:val="28"/>
        </w:rPr>
        <w:t xml:space="preserve">м. </w:t>
      </w:r>
      <w:r w:rsidR="00E4511D">
        <w:rPr>
          <w:b/>
          <w:sz w:val="28"/>
        </w:rPr>
        <w:t>Львів</w:t>
      </w:r>
    </w:p>
    <w:p w:rsidR="001114A9" w:rsidRPr="001114A9" w:rsidRDefault="001114A9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2530" w:rsidRPr="0004722F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722F">
        <w:rPr>
          <w:rFonts w:ascii="Times New Roman" w:hAnsi="Times New Roman"/>
          <w:b/>
          <w:sz w:val="28"/>
          <w:szCs w:val="28"/>
        </w:rPr>
        <w:t>«</w:t>
      </w:r>
      <w:r w:rsidR="00AC5801">
        <w:rPr>
          <w:rFonts w:ascii="Times New Roman" w:hAnsi="Times New Roman"/>
          <w:b/>
          <w:sz w:val="28"/>
          <w:szCs w:val="28"/>
        </w:rPr>
        <w:t>____</w:t>
      </w:r>
      <w:r w:rsidRPr="0004722F">
        <w:rPr>
          <w:rFonts w:ascii="Times New Roman" w:hAnsi="Times New Roman"/>
          <w:b/>
          <w:sz w:val="28"/>
          <w:szCs w:val="28"/>
        </w:rPr>
        <w:t xml:space="preserve">» </w:t>
      </w:r>
      <w:r w:rsidR="003C137A">
        <w:rPr>
          <w:rFonts w:ascii="Times New Roman" w:hAnsi="Times New Roman"/>
          <w:b/>
          <w:sz w:val="28"/>
          <w:szCs w:val="28"/>
        </w:rPr>
        <w:t>__________</w:t>
      </w:r>
      <w:r w:rsidR="00795EF9">
        <w:rPr>
          <w:rFonts w:ascii="Times New Roman" w:hAnsi="Times New Roman"/>
          <w:b/>
          <w:sz w:val="28"/>
          <w:szCs w:val="28"/>
        </w:rPr>
        <w:t xml:space="preserve"> </w:t>
      </w:r>
      <w:r w:rsidRPr="0004722F">
        <w:rPr>
          <w:rFonts w:ascii="Times New Roman" w:hAnsi="Times New Roman"/>
          <w:b/>
          <w:sz w:val="28"/>
          <w:szCs w:val="28"/>
        </w:rPr>
        <w:t>201</w:t>
      </w:r>
      <w:r w:rsidR="00403FEC">
        <w:rPr>
          <w:rFonts w:ascii="Times New Roman" w:hAnsi="Times New Roman"/>
          <w:b/>
          <w:sz w:val="28"/>
          <w:szCs w:val="28"/>
        </w:rPr>
        <w:t>8</w:t>
      </w:r>
      <w:r w:rsidRPr="0004722F">
        <w:rPr>
          <w:rFonts w:ascii="Times New Roman" w:hAnsi="Times New Roman"/>
          <w:b/>
          <w:sz w:val="28"/>
          <w:szCs w:val="28"/>
        </w:rPr>
        <w:t xml:space="preserve"> року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4722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C4A4C">
        <w:rPr>
          <w:rFonts w:ascii="Times New Roman" w:hAnsi="Times New Roman"/>
          <w:b/>
          <w:sz w:val="28"/>
          <w:szCs w:val="28"/>
        </w:rPr>
        <w:t xml:space="preserve">             </w:t>
      </w:r>
      <w:r w:rsidR="003C137A">
        <w:rPr>
          <w:rFonts w:ascii="Times New Roman" w:hAnsi="Times New Roman"/>
          <w:b/>
          <w:sz w:val="28"/>
          <w:szCs w:val="28"/>
        </w:rPr>
        <w:t xml:space="preserve">  </w:t>
      </w:r>
      <w:r w:rsidR="00AC5801">
        <w:rPr>
          <w:rFonts w:ascii="Times New Roman" w:hAnsi="Times New Roman"/>
          <w:b/>
          <w:sz w:val="28"/>
          <w:szCs w:val="28"/>
        </w:rPr>
        <w:t>№ ______</w:t>
      </w:r>
    </w:p>
    <w:p w:rsidR="00732530" w:rsidRPr="0004722F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7415" w:rsidRDefault="003F7415" w:rsidP="00795EF9">
      <w:pPr>
        <w:ind w:right="4251"/>
        <w:jc w:val="both"/>
        <w:rPr>
          <w:b/>
          <w:sz w:val="28"/>
          <w:szCs w:val="28"/>
        </w:rPr>
      </w:pPr>
    </w:p>
    <w:p w:rsidR="00795EF9" w:rsidRPr="001A54F8" w:rsidRDefault="00795EF9" w:rsidP="00795EF9">
      <w:pPr>
        <w:ind w:right="4251"/>
        <w:jc w:val="both"/>
        <w:rPr>
          <w:b/>
          <w:sz w:val="28"/>
          <w:szCs w:val="28"/>
        </w:rPr>
      </w:pPr>
      <w:r w:rsidRPr="001A54F8">
        <w:rPr>
          <w:b/>
          <w:sz w:val="28"/>
          <w:szCs w:val="28"/>
        </w:rPr>
        <w:t>Про внесення змін до наказ</w:t>
      </w:r>
      <w:r w:rsidR="001719EE">
        <w:rPr>
          <w:b/>
          <w:sz w:val="28"/>
          <w:szCs w:val="28"/>
        </w:rPr>
        <w:t>ів</w:t>
      </w:r>
      <w:r w:rsidRPr="001A54F8">
        <w:rPr>
          <w:b/>
          <w:sz w:val="28"/>
          <w:szCs w:val="28"/>
        </w:rPr>
        <w:t xml:space="preserve"> начальника</w:t>
      </w:r>
    </w:p>
    <w:p w:rsidR="00795EF9" w:rsidRDefault="00B9000C" w:rsidP="00795EF9">
      <w:pPr>
        <w:ind w:right="43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Львівського</w:t>
      </w:r>
      <w:r w:rsidR="009A433B">
        <w:rPr>
          <w:b/>
          <w:sz w:val="28"/>
          <w:szCs w:val="28"/>
        </w:rPr>
        <w:t xml:space="preserve"> прикордонного </w:t>
      </w:r>
      <w:r w:rsidR="00795EF9">
        <w:rPr>
          <w:b/>
          <w:sz w:val="28"/>
          <w:szCs w:val="28"/>
        </w:rPr>
        <w:t xml:space="preserve">загону  </w:t>
      </w:r>
    </w:p>
    <w:p w:rsidR="00732530" w:rsidRDefault="00732530" w:rsidP="00732530">
      <w:pPr>
        <w:pStyle w:val="a5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010706" w:rsidRPr="003C137A" w:rsidRDefault="00010706" w:rsidP="00010706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602F" w:rsidRDefault="001719EE" w:rsidP="00142108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 xml:space="preserve">З метою </w:t>
      </w:r>
      <w:r w:rsidR="002D602F" w:rsidRPr="003C137A">
        <w:rPr>
          <w:rFonts w:ascii="Times New Roman CYR" w:hAnsi="Times New Roman CYR" w:cs="Times New Roman CYR"/>
          <w:sz w:val="28"/>
          <w:szCs w:val="28"/>
        </w:rPr>
        <w:t>залучення кінологічних команд під час здійснення митного контролю товарів та транспортних засобів, які переміщуються через державний кордон</w:t>
      </w:r>
    </w:p>
    <w:p w:rsidR="009A433B" w:rsidRPr="003C137A" w:rsidRDefault="009A433B" w:rsidP="00142108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2530" w:rsidRDefault="00732530" w:rsidP="006709A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3C137A">
        <w:rPr>
          <w:b/>
          <w:bCs/>
          <w:sz w:val="28"/>
          <w:szCs w:val="28"/>
        </w:rPr>
        <w:t>НАКАЗУЮ:</w:t>
      </w:r>
    </w:p>
    <w:p w:rsidR="009A433B" w:rsidRPr="003C137A" w:rsidRDefault="009A433B" w:rsidP="006709A4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891706" w:rsidRPr="003C137A" w:rsidRDefault="00891706" w:rsidP="00891706">
      <w:pPr>
        <w:spacing w:line="360" w:lineRule="auto"/>
        <w:ind w:firstLine="709"/>
        <w:jc w:val="both"/>
        <w:rPr>
          <w:sz w:val="28"/>
          <w:szCs w:val="28"/>
        </w:rPr>
      </w:pPr>
      <w:r w:rsidRPr="003C137A">
        <w:rPr>
          <w:sz w:val="28"/>
          <w:szCs w:val="28"/>
        </w:rPr>
        <w:t>1. Внести до Те</w:t>
      </w:r>
      <w:r w:rsidR="001719EE" w:rsidRPr="003C137A">
        <w:rPr>
          <w:sz w:val="28"/>
          <w:szCs w:val="28"/>
        </w:rPr>
        <w:t>хнологічної схеми пропуску осіб,</w:t>
      </w:r>
      <w:r w:rsidRPr="003C137A">
        <w:rPr>
          <w:sz w:val="28"/>
          <w:szCs w:val="28"/>
        </w:rPr>
        <w:t xml:space="preserve"> транспортних засобів та вантажів через державний кордон України у</w:t>
      </w:r>
      <w:r w:rsidR="00FF0B30">
        <w:rPr>
          <w:sz w:val="28"/>
          <w:szCs w:val="28"/>
        </w:rPr>
        <w:t xml:space="preserve"> міжнародному</w:t>
      </w:r>
      <w:r w:rsidRPr="003C137A">
        <w:rPr>
          <w:sz w:val="28"/>
          <w:szCs w:val="28"/>
        </w:rPr>
        <w:t xml:space="preserve"> пункті пропуску для автомо</w:t>
      </w:r>
      <w:r w:rsidR="00B9000C">
        <w:rPr>
          <w:sz w:val="28"/>
          <w:szCs w:val="28"/>
        </w:rPr>
        <w:t>більного сполучення «Рава-Руська</w:t>
      </w:r>
      <w:r w:rsidRPr="003C137A">
        <w:rPr>
          <w:sz w:val="28"/>
          <w:szCs w:val="28"/>
        </w:rPr>
        <w:t xml:space="preserve">», затвердженої наказом начальника </w:t>
      </w:r>
      <w:r w:rsidR="00B9000C">
        <w:rPr>
          <w:sz w:val="28"/>
          <w:szCs w:val="28"/>
        </w:rPr>
        <w:t>Львівського</w:t>
      </w:r>
      <w:r w:rsidR="003F7415" w:rsidRPr="003C137A">
        <w:rPr>
          <w:sz w:val="28"/>
          <w:szCs w:val="28"/>
        </w:rPr>
        <w:t xml:space="preserve"> прикордонного загону від </w:t>
      </w:r>
      <w:r w:rsidR="00B9000C">
        <w:rPr>
          <w:sz w:val="28"/>
          <w:szCs w:val="28"/>
        </w:rPr>
        <w:t>20</w:t>
      </w:r>
      <w:r w:rsidR="003F7415" w:rsidRPr="003C137A">
        <w:rPr>
          <w:sz w:val="28"/>
          <w:szCs w:val="28"/>
        </w:rPr>
        <w:t xml:space="preserve"> </w:t>
      </w:r>
      <w:r w:rsidR="00B9000C">
        <w:rPr>
          <w:sz w:val="28"/>
          <w:szCs w:val="28"/>
        </w:rPr>
        <w:t>квітня</w:t>
      </w:r>
      <w:r w:rsidR="003F7415" w:rsidRPr="003C137A">
        <w:rPr>
          <w:sz w:val="28"/>
          <w:szCs w:val="28"/>
        </w:rPr>
        <w:t xml:space="preserve"> 20</w:t>
      </w:r>
      <w:r w:rsidRPr="003C137A">
        <w:rPr>
          <w:sz w:val="28"/>
          <w:szCs w:val="28"/>
        </w:rPr>
        <w:t>1</w:t>
      </w:r>
      <w:r w:rsidR="00AC5801" w:rsidRPr="003C137A">
        <w:rPr>
          <w:sz w:val="28"/>
          <w:szCs w:val="28"/>
        </w:rPr>
        <w:t>8</w:t>
      </w:r>
      <w:r w:rsidRPr="003C137A">
        <w:rPr>
          <w:sz w:val="28"/>
          <w:szCs w:val="28"/>
        </w:rPr>
        <w:t xml:space="preserve"> </w:t>
      </w:r>
      <w:r w:rsidR="003F7415" w:rsidRPr="003C137A">
        <w:rPr>
          <w:sz w:val="28"/>
          <w:szCs w:val="28"/>
        </w:rPr>
        <w:t xml:space="preserve">року </w:t>
      </w:r>
      <w:r w:rsidRPr="003C137A">
        <w:rPr>
          <w:sz w:val="28"/>
          <w:szCs w:val="28"/>
        </w:rPr>
        <w:t>№</w:t>
      </w:r>
      <w:r w:rsidR="00B9000C">
        <w:rPr>
          <w:sz w:val="28"/>
          <w:szCs w:val="28"/>
        </w:rPr>
        <w:t>91од</w:t>
      </w:r>
      <w:r w:rsidR="00137EAF" w:rsidRPr="003C137A">
        <w:rPr>
          <w:sz w:val="28"/>
          <w:szCs w:val="28"/>
        </w:rPr>
        <w:t>,</w:t>
      </w:r>
      <w:r w:rsidRPr="003C137A">
        <w:rPr>
          <w:sz w:val="28"/>
          <w:szCs w:val="28"/>
        </w:rPr>
        <w:t xml:space="preserve"> такі зміни:</w:t>
      </w:r>
    </w:p>
    <w:p w:rsidR="00010706" w:rsidRPr="003C137A" w:rsidRDefault="00B9000C" w:rsidP="00010706">
      <w:pPr>
        <w:pStyle w:val="ac"/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4 </w:t>
      </w:r>
      <w:r w:rsidR="002D602F" w:rsidRPr="003C137A">
        <w:rPr>
          <w:rFonts w:ascii="Times New Roman" w:hAnsi="Times New Roman"/>
          <w:sz w:val="28"/>
          <w:szCs w:val="28"/>
          <w:lang w:val="uk-UA"/>
        </w:rPr>
        <w:t>доповнити пунктом 4.39</w:t>
      </w:r>
      <w:r w:rsidR="0018045D" w:rsidRPr="003C137A">
        <w:rPr>
          <w:rFonts w:ascii="Times New Roman" w:hAnsi="Times New Roman"/>
          <w:sz w:val="28"/>
          <w:szCs w:val="28"/>
          <w:lang w:val="uk-UA"/>
        </w:rPr>
        <w:t xml:space="preserve"> наступного змісту</w:t>
      </w:r>
      <w:r w:rsidR="00010706" w:rsidRPr="003C137A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D602F" w:rsidRPr="003C137A" w:rsidRDefault="00342989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sz w:val="28"/>
          <w:szCs w:val="28"/>
        </w:rPr>
        <w:lastRenderedPageBreak/>
        <w:t>«</w:t>
      </w:r>
      <w:r w:rsidR="002D602F" w:rsidRPr="003C137A">
        <w:rPr>
          <w:rFonts w:ascii="Times New Roman CYR" w:hAnsi="Times New Roman CYR" w:cs="Times New Roman CYR"/>
          <w:sz w:val="28"/>
          <w:szCs w:val="28"/>
        </w:rPr>
        <w:t>Використання кінологічних команд митниці під час здійснення митних формальностей щодо товарів та транспортних засобів, які переміщуються через державний кордон, здійснюється:</w:t>
      </w:r>
    </w:p>
    <w:p w:rsidR="002D602F" w:rsidRPr="003C137A" w:rsidRDefault="0081395E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н</w:t>
      </w:r>
      <w:r w:rsidR="002D602F" w:rsidRPr="003C137A">
        <w:rPr>
          <w:rFonts w:ascii="Times New Roman CYR" w:hAnsi="Times New Roman CYR" w:cs="Times New Roman CYR"/>
          <w:sz w:val="28"/>
          <w:szCs w:val="28"/>
        </w:rPr>
        <w:t xml:space="preserve">а підставі плану-завдання на проведення службових заходів </w:t>
      </w:r>
      <w:r w:rsidRPr="003C137A">
        <w:rPr>
          <w:rFonts w:ascii="Times New Roman CYR" w:hAnsi="Times New Roman CYR" w:cs="Times New Roman CYR"/>
          <w:sz w:val="28"/>
          <w:szCs w:val="28"/>
        </w:rPr>
        <w:t>кінологічними командами;</w:t>
      </w:r>
    </w:p>
    <w:p w:rsidR="0081395E" w:rsidRPr="003C137A" w:rsidRDefault="0081395E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за необхідності спільного використання кінологічних команд ДФС України ДПС України при погодженні зі старшим прикордонних нарядів в пункті пропуску та старшим зміни митниці;</w:t>
      </w:r>
    </w:p>
    <w:p w:rsidR="0081395E" w:rsidRPr="003C137A" w:rsidRDefault="0081395E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за наявності орієнтування стосовно осіб та/або транспортних засобів, за допомогою яких можуть бути вчинені порушення законодавства України з питань митної справи, а також стосовно товарів, що можуть бути об’єктом правопорушення;</w:t>
      </w:r>
    </w:p>
    <w:p w:rsidR="0081395E" w:rsidRPr="003C137A" w:rsidRDefault="0081395E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у разі визначення за результатами застосування системи управління ризиками відповідної митної формальності;</w:t>
      </w:r>
    </w:p>
    <w:p w:rsidR="0081395E" w:rsidRPr="003C137A" w:rsidRDefault="0081395E" w:rsidP="002D602F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при виявленні аномалій за результатами сканування скануючої системою товару або транспортного засобу</w:t>
      </w:r>
      <w:r w:rsidR="003C137A" w:rsidRPr="003C137A">
        <w:rPr>
          <w:rFonts w:ascii="Times New Roman CYR" w:hAnsi="Times New Roman CYR" w:cs="Times New Roman CYR"/>
          <w:sz w:val="28"/>
          <w:szCs w:val="28"/>
        </w:rPr>
        <w:t>.</w:t>
      </w:r>
    </w:p>
    <w:p w:rsidR="00B460B8" w:rsidRPr="003C137A" w:rsidRDefault="00B460B8" w:rsidP="00B460B8">
      <w:pPr>
        <w:spacing w:line="360" w:lineRule="auto"/>
        <w:ind w:firstLine="709"/>
        <w:jc w:val="both"/>
        <w:rPr>
          <w:sz w:val="28"/>
          <w:szCs w:val="28"/>
        </w:rPr>
      </w:pPr>
      <w:r w:rsidRPr="003C137A">
        <w:rPr>
          <w:sz w:val="28"/>
          <w:szCs w:val="28"/>
        </w:rPr>
        <w:t xml:space="preserve">2. Внести до Технологічної схеми пропуску осіб, транспортних засобів та вантажів через державний кордон України у </w:t>
      </w:r>
      <w:r w:rsidR="00FF0B30">
        <w:rPr>
          <w:sz w:val="28"/>
          <w:szCs w:val="28"/>
        </w:rPr>
        <w:t xml:space="preserve">міжнародному </w:t>
      </w:r>
      <w:r w:rsidRPr="003C137A">
        <w:rPr>
          <w:sz w:val="28"/>
          <w:szCs w:val="28"/>
        </w:rPr>
        <w:t>пункті пропуску для автомобільного сполучення «</w:t>
      </w:r>
      <w:r w:rsidR="00B9000C">
        <w:rPr>
          <w:sz w:val="28"/>
          <w:szCs w:val="28"/>
        </w:rPr>
        <w:t>Угринів</w:t>
      </w:r>
      <w:r w:rsidRPr="003C137A">
        <w:rPr>
          <w:sz w:val="28"/>
          <w:szCs w:val="28"/>
        </w:rPr>
        <w:t xml:space="preserve">», затвердженої наказом начальника </w:t>
      </w:r>
      <w:r w:rsidR="00B9000C">
        <w:rPr>
          <w:sz w:val="28"/>
          <w:szCs w:val="28"/>
        </w:rPr>
        <w:t>Львівського</w:t>
      </w:r>
      <w:r w:rsidRPr="003C137A">
        <w:rPr>
          <w:sz w:val="28"/>
          <w:szCs w:val="28"/>
        </w:rPr>
        <w:t xml:space="preserve"> прикордонного загону від </w:t>
      </w:r>
      <w:r w:rsidR="00B9000C">
        <w:rPr>
          <w:sz w:val="28"/>
          <w:szCs w:val="28"/>
        </w:rPr>
        <w:t>20</w:t>
      </w:r>
      <w:r w:rsidRPr="003C137A">
        <w:rPr>
          <w:sz w:val="28"/>
          <w:szCs w:val="28"/>
        </w:rPr>
        <w:t xml:space="preserve"> </w:t>
      </w:r>
      <w:r w:rsidR="00B9000C">
        <w:rPr>
          <w:sz w:val="28"/>
          <w:szCs w:val="28"/>
        </w:rPr>
        <w:t>квітня</w:t>
      </w:r>
      <w:r w:rsidRPr="003C137A">
        <w:rPr>
          <w:sz w:val="28"/>
          <w:szCs w:val="28"/>
        </w:rPr>
        <w:t xml:space="preserve"> 201</w:t>
      </w:r>
      <w:r w:rsidR="00AC5801" w:rsidRPr="003C137A">
        <w:rPr>
          <w:sz w:val="28"/>
          <w:szCs w:val="28"/>
        </w:rPr>
        <w:t>8</w:t>
      </w:r>
      <w:r w:rsidRPr="003C137A">
        <w:rPr>
          <w:sz w:val="28"/>
          <w:szCs w:val="28"/>
        </w:rPr>
        <w:t xml:space="preserve"> року №</w:t>
      </w:r>
      <w:r w:rsidR="00B9000C">
        <w:rPr>
          <w:sz w:val="28"/>
          <w:szCs w:val="28"/>
        </w:rPr>
        <w:t>90од</w:t>
      </w:r>
      <w:r w:rsidRPr="003C137A">
        <w:rPr>
          <w:sz w:val="28"/>
          <w:szCs w:val="28"/>
        </w:rPr>
        <w:t>, такі зміни:</w:t>
      </w:r>
    </w:p>
    <w:p w:rsidR="003C137A" w:rsidRPr="003C137A" w:rsidRDefault="00B9000C" w:rsidP="003C137A">
      <w:pPr>
        <w:pStyle w:val="ac"/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4 </w:t>
      </w:r>
      <w:r w:rsidR="003C137A" w:rsidRPr="003C137A">
        <w:rPr>
          <w:rFonts w:ascii="Times New Roman" w:hAnsi="Times New Roman"/>
          <w:sz w:val="28"/>
          <w:szCs w:val="28"/>
          <w:lang w:val="uk-UA"/>
        </w:rPr>
        <w:t>доповнити пунктом 4.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="003C137A" w:rsidRPr="003C137A">
        <w:rPr>
          <w:rFonts w:ascii="Times New Roman" w:hAnsi="Times New Roman"/>
          <w:sz w:val="28"/>
          <w:szCs w:val="28"/>
          <w:lang w:val="uk-UA"/>
        </w:rPr>
        <w:t xml:space="preserve"> наступного змісту: 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sz w:val="28"/>
          <w:szCs w:val="28"/>
        </w:rPr>
        <w:t>«</w:t>
      </w:r>
      <w:r w:rsidRPr="003C137A">
        <w:rPr>
          <w:rFonts w:ascii="Times New Roman CYR" w:hAnsi="Times New Roman CYR" w:cs="Times New Roman CYR"/>
          <w:sz w:val="28"/>
          <w:szCs w:val="28"/>
        </w:rPr>
        <w:t>Використання кінологічних команд митниці під час здійснення митних формальностей щодо товарів та транспортних засобів, які переміщуються через державний кордон, здійснюється: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на підставі плану-завдання на проведення службових заходів кінологічними командами;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за необхідності спільного використання кінологічних команд ДФС України ДПС України при погодженні зі старшим прикордонних нарядів в пункті пропуску та старшим зміни митниці;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lastRenderedPageBreak/>
        <w:t>за наявності орієнтування стосовно осіб та/або транспортних засобів, за допомогою яких можуть бути вчинені порушення законодавства України з питань митної справи, а також стосовно товарів, що можуть бути об’єктом правопорушення;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у разі визначення за результатами застосування системи управління ризиками відповідної митної формальності;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при виявленні аномалій за результатами сканування скануючої системою товару або транспортного засобу.</w:t>
      </w:r>
    </w:p>
    <w:p w:rsidR="00B460B8" w:rsidRPr="008B24F8" w:rsidRDefault="00B460B8" w:rsidP="00B460B8">
      <w:pPr>
        <w:spacing w:line="360" w:lineRule="auto"/>
        <w:ind w:firstLine="709"/>
        <w:jc w:val="both"/>
        <w:rPr>
          <w:sz w:val="28"/>
          <w:szCs w:val="28"/>
        </w:rPr>
      </w:pPr>
      <w:r w:rsidRPr="003C137A">
        <w:rPr>
          <w:sz w:val="28"/>
          <w:szCs w:val="28"/>
        </w:rPr>
        <w:t xml:space="preserve">3. Внести до Технологічної схеми пропуску осіб, транспортних засобів та вантажів через державний кордон України у </w:t>
      </w:r>
      <w:r w:rsidR="00FF0B30">
        <w:rPr>
          <w:sz w:val="28"/>
          <w:szCs w:val="28"/>
        </w:rPr>
        <w:t xml:space="preserve">міжнародному </w:t>
      </w:r>
      <w:r w:rsidRPr="003C137A">
        <w:rPr>
          <w:sz w:val="28"/>
          <w:szCs w:val="28"/>
        </w:rPr>
        <w:t>пункті пропуску для автомобільного с</w:t>
      </w:r>
      <w:r w:rsidR="00B9000C">
        <w:rPr>
          <w:sz w:val="28"/>
          <w:szCs w:val="28"/>
        </w:rPr>
        <w:t>получення «Грушів</w:t>
      </w:r>
      <w:r w:rsidRPr="003C137A">
        <w:rPr>
          <w:sz w:val="28"/>
          <w:szCs w:val="28"/>
        </w:rPr>
        <w:t xml:space="preserve">», затвердженої наказом начальника </w:t>
      </w:r>
      <w:r w:rsidR="00B9000C">
        <w:rPr>
          <w:sz w:val="28"/>
          <w:szCs w:val="28"/>
        </w:rPr>
        <w:t>Львівського</w:t>
      </w:r>
      <w:r w:rsidRPr="003C137A">
        <w:rPr>
          <w:sz w:val="28"/>
          <w:szCs w:val="28"/>
        </w:rPr>
        <w:t xml:space="preserve"> прикордонного загону від </w:t>
      </w:r>
      <w:r w:rsidR="008B24F8" w:rsidRPr="008B24F8">
        <w:rPr>
          <w:sz w:val="28"/>
          <w:szCs w:val="28"/>
        </w:rPr>
        <w:t>20</w:t>
      </w:r>
      <w:r w:rsidRPr="008B24F8">
        <w:rPr>
          <w:sz w:val="28"/>
          <w:szCs w:val="28"/>
        </w:rPr>
        <w:t xml:space="preserve"> </w:t>
      </w:r>
      <w:r w:rsidR="008B24F8" w:rsidRPr="008B24F8">
        <w:rPr>
          <w:sz w:val="28"/>
          <w:szCs w:val="28"/>
        </w:rPr>
        <w:t>квітня</w:t>
      </w:r>
      <w:r w:rsidRPr="008B24F8">
        <w:rPr>
          <w:sz w:val="28"/>
          <w:szCs w:val="28"/>
        </w:rPr>
        <w:t xml:space="preserve"> 201</w:t>
      </w:r>
      <w:r w:rsidR="00AC5801" w:rsidRPr="008B24F8">
        <w:rPr>
          <w:sz w:val="28"/>
          <w:szCs w:val="28"/>
        </w:rPr>
        <w:t>8</w:t>
      </w:r>
      <w:r w:rsidRPr="008B24F8">
        <w:rPr>
          <w:sz w:val="28"/>
          <w:szCs w:val="28"/>
        </w:rPr>
        <w:t xml:space="preserve"> року №</w:t>
      </w:r>
      <w:r w:rsidR="008B24F8" w:rsidRPr="008B24F8">
        <w:rPr>
          <w:sz w:val="28"/>
          <w:szCs w:val="28"/>
        </w:rPr>
        <w:t>89од</w:t>
      </w:r>
      <w:r w:rsidRPr="008B24F8">
        <w:rPr>
          <w:sz w:val="28"/>
          <w:szCs w:val="28"/>
        </w:rPr>
        <w:t>, такі зміни:</w:t>
      </w:r>
    </w:p>
    <w:p w:rsidR="003C137A" w:rsidRPr="008B24F8" w:rsidRDefault="008B24F8" w:rsidP="003C137A">
      <w:pPr>
        <w:pStyle w:val="ac"/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4F8">
        <w:rPr>
          <w:rFonts w:ascii="Times New Roman" w:hAnsi="Times New Roman"/>
          <w:sz w:val="28"/>
          <w:szCs w:val="28"/>
          <w:lang w:val="uk-UA"/>
        </w:rPr>
        <w:t>Розділ 4</w:t>
      </w:r>
      <w:r w:rsidR="00B9000C" w:rsidRPr="008B2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24F8">
        <w:rPr>
          <w:rFonts w:ascii="Times New Roman" w:hAnsi="Times New Roman"/>
          <w:sz w:val="28"/>
          <w:szCs w:val="28"/>
          <w:lang w:val="uk-UA"/>
        </w:rPr>
        <w:t>доповнити пунктом 4.38</w:t>
      </w:r>
      <w:r w:rsidR="003C137A" w:rsidRPr="008B24F8">
        <w:rPr>
          <w:rFonts w:ascii="Times New Roman" w:hAnsi="Times New Roman"/>
          <w:sz w:val="28"/>
          <w:szCs w:val="28"/>
          <w:lang w:val="uk-UA"/>
        </w:rPr>
        <w:t xml:space="preserve"> наступного змісту: 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sz w:val="28"/>
          <w:szCs w:val="28"/>
        </w:rPr>
        <w:t>«</w:t>
      </w:r>
      <w:r w:rsidRPr="003C137A">
        <w:rPr>
          <w:rFonts w:ascii="Times New Roman CYR" w:hAnsi="Times New Roman CYR" w:cs="Times New Roman CYR"/>
          <w:sz w:val="28"/>
          <w:szCs w:val="28"/>
        </w:rPr>
        <w:t>Використання кінологічних команд митниці під час здійснення митних формальностей щодо товарів та транспортних засобів, які переміщуються через державний кордон, здійснюється: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на підставі плану-завдання на проведення службових заходів кінологічними командами;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за необхідності спільного використання кінологічних команд ДФС України ДПС України при погодженні зі старшим прикордонних нарядів в пункті пропуску та старшим зміни митниці;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за наявності орієнтування стосовно осіб та/або транспортних засобів, за допомогою яких можуть бути вчинені порушення законодавства України з питань митної справи, а також стосовно товарів, що можуть бути об’єктом правопорушення;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у разі визначення за результатами застосування системи управління ризиками відповідної митної формальності;</w:t>
      </w:r>
    </w:p>
    <w:p w:rsidR="003C137A" w:rsidRPr="003C137A" w:rsidRDefault="003C137A" w:rsidP="003C137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137A">
        <w:rPr>
          <w:rFonts w:ascii="Times New Roman CYR" w:hAnsi="Times New Roman CYR" w:cs="Times New Roman CYR"/>
          <w:sz w:val="28"/>
          <w:szCs w:val="28"/>
        </w:rPr>
        <w:t>при виявленні аномалій за результатами сканування скануючої системою товару або транспортного засобу.</w:t>
      </w:r>
    </w:p>
    <w:p w:rsidR="00732530" w:rsidRPr="003C137A" w:rsidRDefault="00B460B8" w:rsidP="007A6DC9">
      <w:pPr>
        <w:pStyle w:val="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C137A">
        <w:rPr>
          <w:spacing w:val="2"/>
          <w:sz w:val="28"/>
          <w:szCs w:val="28"/>
        </w:rPr>
        <w:t>4</w:t>
      </w:r>
      <w:r w:rsidR="00732530" w:rsidRPr="003C137A">
        <w:rPr>
          <w:spacing w:val="2"/>
          <w:sz w:val="28"/>
          <w:szCs w:val="28"/>
        </w:rPr>
        <w:t>. Наказ набирає чинності з дня його опублікування.</w:t>
      </w:r>
    </w:p>
    <w:p w:rsidR="00732530" w:rsidRPr="003C137A" w:rsidRDefault="00B460B8" w:rsidP="007A6DC9">
      <w:pPr>
        <w:autoSpaceDE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3C137A">
        <w:rPr>
          <w:spacing w:val="2"/>
          <w:sz w:val="28"/>
          <w:szCs w:val="28"/>
        </w:rPr>
        <w:lastRenderedPageBreak/>
        <w:t>5</w:t>
      </w:r>
      <w:r w:rsidR="003F7415" w:rsidRPr="003C137A">
        <w:rPr>
          <w:spacing w:val="2"/>
          <w:sz w:val="28"/>
          <w:szCs w:val="28"/>
        </w:rPr>
        <w:t xml:space="preserve">. </w:t>
      </w:r>
      <w:r w:rsidR="00732530" w:rsidRPr="003C137A">
        <w:rPr>
          <w:spacing w:val="2"/>
          <w:sz w:val="28"/>
          <w:szCs w:val="28"/>
        </w:rPr>
        <w:t>Начальник</w:t>
      </w:r>
      <w:r w:rsidRPr="003C137A">
        <w:rPr>
          <w:spacing w:val="2"/>
          <w:sz w:val="28"/>
          <w:szCs w:val="28"/>
        </w:rPr>
        <w:t>ам</w:t>
      </w:r>
      <w:r w:rsidR="00732530" w:rsidRPr="003C137A">
        <w:rPr>
          <w:spacing w:val="2"/>
          <w:sz w:val="28"/>
          <w:szCs w:val="28"/>
        </w:rPr>
        <w:t xml:space="preserve"> відділ</w:t>
      </w:r>
      <w:r w:rsidRPr="003C137A">
        <w:rPr>
          <w:spacing w:val="2"/>
          <w:sz w:val="28"/>
          <w:szCs w:val="28"/>
        </w:rPr>
        <w:t>ів</w:t>
      </w:r>
      <w:r w:rsidR="00732530" w:rsidRPr="003C137A">
        <w:rPr>
          <w:spacing w:val="2"/>
          <w:sz w:val="28"/>
          <w:szCs w:val="28"/>
        </w:rPr>
        <w:t xml:space="preserve"> прикордонної служби «</w:t>
      </w:r>
      <w:r w:rsidR="00B9000C">
        <w:rPr>
          <w:spacing w:val="2"/>
          <w:sz w:val="28"/>
          <w:szCs w:val="28"/>
        </w:rPr>
        <w:t>Рава-Руська</w:t>
      </w:r>
      <w:r w:rsidR="00732530" w:rsidRPr="003C137A">
        <w:rPr>
          <w:spacing w:val="2"/>
          <w:sz w:val="28"/>
          <w:szCs w:val="28"/>
        </w:rPr>
        <w:t>»</w:t>
      </w:r>
      <w:r w:rsidRPr="003C137A">
        <w:rPr>
          <w:spacing w:val="2"/>
          <w:sz w:val="28"/>
          <w:szCs w:val="28"/>
        </w:rPr>
        <w:t>, «</w:t>
      </w:r>
      <w:r w:rsidR="00B9000C">
        <w:rPr>
          <w:spacing w:val="2"/>
          <w:sz w:val="28"/>
          <w:szCs w:val="28"/>
        </w:rPr>
        <w:t>Устилуг</w:t>
      </w:r>
      <w:r w:rsidRPr="003C137A">
        <w:rPr>
          <w:spacing w:val="2"/>
          <w:sz w:val="28"/>
          <w:szCs w:val="28"/>
        </w:rPr>
        <w:t>», «</w:t>
      </w:r>
      <w:r w:rsidR="00B9000C">
        <w:rPr>
          <w:spacing w:val="2"/>
          <w:sz w:val="28"/>
          <w:szCs w:val="28"/>
        </w:rPr>
        <w:t>Грушів</w:t>
      </w:r>
      <w:r w:rsidRPr="003C137A">
        <w:rPr>
          <w:spacing w:val="2"/>
          <w:sz w:val="28"/>
          <w:szCs w:val="28"/>
        </w:rPr>
        <w:t>»</w:t>
      </w:r>
      <w:r w:rsidR="00732530" w:rsidRPr="003C137A">
        <w:rPr>
          <w:spacing w:val="2"/>
          <w:sz w:val="28"/>
          <w:szCs w:val="28"/>
        </w:rPr>
        <w:t xml:space="preserve"> </w:t>
      </w:r>
      <w:r w:rsidR="00B9000C">
        <w:rPr>
          <w:spacing w:val="2"/>
          <w:sz w:val="28"/>
          <w:szCs w:val="28"/>
        </w:rPr>
        <w:t>Львівського</w:t>
      </w:r>
      <w:r w:rsidR="00732530" w:rsidRPr="003C137A">
        <w:rPr>
          <w:spacing w:val="2"/>
          <w:sz w:val="28"/>
          <w:szCs w:val="28"/>
        </w:rPr>
        <w:t xml:space="preserve"> прикордонного загону, довести вимоги цього наказу до особового складу, </w:t>
      </w:r>
      <w:r w:rsidR="003F7415" w:rsidRPr="003C137A">
        <w:rPr>
          <w:snapToGrid w:val="0"/>
          <w:sz w:val="28"/>
          <w:szCs w:val="28"/>
        </w:rPr>
        <w:t>співробітників контрольних служб пункт</w:t>
      </w:r>
      <w:r w:rsidR="00403FEC" w:rsidRPr="003C137A">
        <w:rPr>
          <w:snapToGrid w:val="0"/>
          <w:sz w:val="28"/>
          <w:szCs w:val="28"/>
        </w:rPr>
        <w:t>у</w:t>
      </w:r>
      <w:r w:rsidR="003F7415" w:rsidRPr="003C137A">
        <w:rPr>
          <w:snapToGrid w:val="0"/>
          <w:sz w:val="28"/>
          <w:szCs w:val="28"/>
        </w:rPr>
        <w:t xml:space="preserve"> пропуску, підприємств, установ,</w:t>
      </w:r>
      <w:r w:rsidR="003F7415" w:rsidRPr="003C137A">
        <w:rPr>
          <w:spacing w:val="2"/>
          <w:sz w:val="28"/>
          <w:szCs w:val="28"/>
        </w:rPr>
        <w:t xml:space="preserve"> </w:t>
      </w:r>
      <w:r w:rsidR="00732530" w:rsidRPr="003C137A">
        <w:rPr>
          <w:spacing w:val="2"/>
          <w:sz w:val="28"/>
          <w:szCs w:val="28"/>
        </w:rPr>
        <w:t>забезпечити його виконання.</w:t>
      </w:r>
    </w:p>
    <w:p w:rsidR="00732530" w:rsidRPr="003C137A" w:rsidRDefault="0089520E" w:rsidP="00732530">
      <w:pPr>
        <w:autoSpaceDE w:val="0"/>
        <w:spacing w:line="360" w:lineRule="auto"/>
        <w:ind w:firstLine="720"/>
        <w:jc w:val="both"/>
        <w:rPr>
          <w:sz w:val="27"/>
          <w:szCs w:val="27"/>
        </w:rPr>
      </w:pPr>
      <w:r w:rsidRPr="003C137A">
        <w:rPr>
          <w:spacing w:val="2"/>
          <w:sz w:val="28"/>
          <w:szCs w:val="28"/>
        </w:rPr>
        <w:t>6</w:t>
      </w:r>
      <w:r w:rsidR="00732530" w:rsidRPr="003C137A">
        <w:rPr>
          <w:spacing w:val="2"/>
          <w:sz w:val="28"/>
          <w:szCs w:val="28"/>
        </w:rPr>
        <w:t xml:space="preserve">. Контроль за виконанням цього наказу покласти на </w:t>
      </w:r>
      <w:r w:rsidR="00A64AD7" w:rsidRPr="003C137A">
        <w:rPr>
          <w:spacing w:val="2"/>
          <w:sz w:val="28"/>
          <w:szCs w:val="28"/>
        </w:rPr>
        <w:t xml:space="preserve">першого </w:t>
      </w:r>
      <w:r w:rsidR="00732530" w:rsidRPr="003C137A">
        <w:rPr>
          <w:spacing w:val="2"/>
          <w:sz w:val="28"/>
          <w:szCs w:val="28"/>
        </w:rPr>
        <w:t>заступника начальника</w:t>
      </w:r>
      <w:r w:rsidR="00B9000C">
        <w:rPr>
          <w:spacing w:val="2"/>
          <w:sz w:val="28"/>
          <w:szCs w:val="28"/>
        </w:rPr>
        <w:t xml:space="preserve"> Львівського</w:t>
      </w:r>
      <w:r w:rsidR="00732530" w:rsidRPr="003C137A">
        <w:rPr>
          <w:spacing w:val="2"/>
          <w:sz w:val="28"/>
          <w:szCs w:val="28"/>
        </w:rPr>
        <w:t xml:space="preserve"> прикорд</w:t>
      </w:r>
      <w:r w:rsidR="000B02BE" w:rsidRPr="003C137A">
        <w:rPr>
          <w:spacing w:val="2"/>
          <w:sz w:val="28"/>
          <w:szCs w:val="28"/>
        </w:rPr>
        <w:t>онного загону</w:t>
      </w:r>
      <w:r w:rsidR="00A64AD7" w:rsidRPr="003C137A">
        <w:rPr>
          <w:spacing w:val="2"/>
          <w:sz w:val="28"/>
          <w:szCs w:val="28"/>
        </w:rPr>
        <w:t xml:space="preserve"> – начальника штабу</w:t>
      </w:r>
      <w:r w:rsidR="00732530" w:rsidRPr="003C137A">
        <w:rPr>
          <w:spacing w:val="2"/>
          <w:sz w:val="28"/>
          <w:szCs w:val="28"/>
        </w:rPr>
        <w:t>.</w:t>
      </w:r>
    </w:p>
    <w:p w:rsidR="00732530" w:rsidRPr="00766956" w:rsidRDefault="00732530" w:rsidP="00732530">
      <w:pPr>
        <w:jc w:val="both"/>
        <w:rPr>
          <w:b/>
          <w:color w:val="FF0000"/>
          <w:sz w:val="28"/>
          <w:szCs w:val="28"/>
        </w:rPr>
      </w:pPr>
    </w:p>
    <w:p w:rsidR="00FB130E" w:rsidRPr="00FB130E" w:rsidRDefault="00FB130E" w:rsidP="00FB130E">
      <w:pPr>
        <w:pStyle w:val="aa"/>
        <w:tabs>
          <w:tab w:val="left" w:pos="7200"/>
        </w:tabs>
        <w:spacing w:before="120"/>
        <w:ind w:left="0" w:right="98"/>
        <w:rPr>
          <w:b/>
          <w:sz w:val="28"/>
          <w:szCs w:val="28"/>
        </w:rPr>
      </w:pPr>
      <w:r w:rsidRPr="00FB130E">
        <w:rPr>
          <w:b/>
          <w:sz w:val="28"/>
          <w:szCs w:val="28"/>
        </w:rPr>
        <w:t xml:space="preserve">Начальник </w:t>
      </w:r>
      <w:r w:rsidR="00B9000C">
        <w:rPr>
          <w:b/>
          <w:sz w:val="28"/>
          <w:szCs w:val="28"/>
        </w:rPr>
        <w:t xml:space="preserve">Львівського </w:t>
      </w:r>
      <w:r w:rsidRPr="00FB130E">
        <w:rPr>
          <w:b/>
          <w:sz w:val="28"/>
          <w:szCs w:val="28"/>
        </w:rPr>
        <w:t xml:space="preserve">прикордонного загону </w:t>
      </w:r>
    </w:p>
    <w:p w:rsidR="00FB130E" w:rsidRPr="00FB130E" w:rsidRDefault="00FB130E" w:rsidP="00FB130E">
      <w:pPr>
        <w:tabs>
          <w:tab w:val="left" w:pos="6804"/>
        </w:tabs>
        <w:spacing w:before="120"/>
        <w:rPr>
          <w:b/>
          <w:sz w:val="28"/>
          <w:szCs w:val="28"/>
        </w:rPr>
      </w:pPr>
      <w:r w:rsidRPr="00FB130E">
        <w:rPr>
          <w:b/>
          <w:sz w:val="28"/>
          <w:szCs w:val="28"/>
        </w:rPr>
        <w:t xml:space="preserve">полковник                                            </w:t>
      </w:r>
      <w:r w:rsidR="00B9000C">
        <w:rPr>
          <w:b/>
          <w:sz w:val="28"/>
          <w:szCs w:val="28"/>
        </w:rPr>
        <w:t>О.В.Чорний</w:t>
      </w:r>
    </w:p>
    <w:p w:rsidR="004805B8" w:rsidRPr="00FB130E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0CE" w:rsidRDefault="000320C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3FEC" w:rsidRDefault="00403FE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000C" w:rsidRDefault="00B9000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tbl>
      <w:tblPr>
        <w:tblW w:w="7995" w:type="dxa"/>
        <w:tblLook w:val="01E0"/>
      </w:tblPr>
      <w:tblGrid>
        <w:gridCol w:w="3652"/>
        <w:gridCol w:w="4343"/>
      </w:tblGrid>
      <w:tr w:rsidR="00B56AE1" w:rsidRPr="002A78AB" w:rsidTr="00EF0857">
        <w:tc>
          <w:tcPr>
            <w:tcW w:w="7995" w:type="dxa"/>
            <w:gridSpan w:val="2"/>
          </w:tcPr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b/>
                <w:sz w:val="28"/>
                <w:szCs w:val="28"/>
              </w:rPr>
            </w:pPr>
            <w:r w:rsidRPr="002A78AB">
              <w:rPr>
                <w:b/>
                <w:sz w:val="28"/>
                <w:szCs w:val="28"/>
              </w:rPr>
              <w:lastRenderedPageBreak/>
              <w:t>ПОГОДЖЕНО:</w:t>
            </w:r>
          </w:p>
        </w:tc>
      </w:tr>
      <w:tr w:rsidR="00B56AE1" w:rsidRPr="002A78AB" w:rsidTr="00EF0857">
        <w:tc>
          <w:tcPr>
            <w:tcW w:w="7995" w:type="dxa"/>
            <w:gridSpan w:val="2"/>
          </w:tcPr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56AE1" w:rsidRPr="002A78AB" w:rsidTr="00EF0857">
        <w:trPr>
          <w:trHeight w:val="73"/>
        </w:trPr>
        <w:tc>
          <w:tcPr>
            <w:tcW w:w="7995" w:type="dxa"/>
            <w:gridSpan w:val="2"/>
          </w:tcPr>
          <w:p w:rsidR="00B56AE1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  заступник   начальника  Львівського</w:t>
            </w:r>
          </w:p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прикордонного     загону -   начальник   штабу </w:t>
            </w:r>
          </w:p>
        </w:tc>
      </w:tr>
      <w:tr w:rsidR="00B56AE1" w:rsidRPr="002A78AB" w:rsidTr="00EF0857">
        <w:tc>
          <w:tcPr>
            <w:tcW w:w="3652" w:type="dxa"/>
          </w:tcPr>
          <w:p w:rsidR="00B56AE1" w:rsidRPr="002A78AB" w:rsidRDefault="00B56AE1" w:rsidP="00EF0857">
            <w:pPr>
              <w:tabs>
                <w:tab w:val="left" w:pos="4512"/>
              </w:tabs>
              <w:ind w:right="-8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підполковник  </w:t>
            </w:r>
          </w:p>
        </w:tc>
        <w:tc>
          <w:tcPr>
            <w:tcW w:w="4343" w:type="dxa"/>
          </w:tcPr>
          <w:p w:rsidR="00B56AE1" w:rsidRPr="002A78AB" w:rsidRDefault="00452E8E" w:rsidP="00EF0857">
            <w:pPr>
              <w:tabs>
                <w:tab w:val="left" w:pos="45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56AE1">
              <w:rPr>
                <w:b/>
                <w:sz w:val="28"/>
                <w:szCs w:val="28"/>
              </w:rPr>
              <w:t xml:space="preserve"> І.І. Римарчук</w:t>
            </w:r>
          </w:p>
        </w:tc>
      </w:tr>
      <w:tr w:rsidR="00B56AE1" w:rsidRPr="002A78AB" w:rsidTr="00EF0857">
        <w:tc>
          <w:tcPr>
            <w:tcW w:w="7995" w:type="dxa"/>
            <w:gridSpan w:val="2"/>
          </w:tcPr>
          <w:p w:rsidR="00B56AE1" w:rsidRDefault="00B56AE1" w:rsidP="00EF0857">
            <w:pPr>
              <w:tabs>
                <w:tab w:val="left" w:pos="3365"/>
              </w:tabs>
              <w:jc w:val="both"/>
              <w:rPr>
                <w:sz w:val="28"/>
                <w:szCs w:val="28"/>
              </w:rPr>
            </w:pPr>
            <w:r w:rsidRPr="002A78AB">
              <w:rPr>
                <w:sz w:val="28"/>
                <w:szCs w:val="28"/>
              </w:rPr>
              <w:t xml:space="preserve">"____" </w:t>
            </w:r>
            <w:r>
              <w:rPr>
                <w:sz w:val="28"/>
                <w:szCs w:val="28"/>
              </w:rPr>
              <w:t>травня 2018</w:t>
            </w:r>
            <w:r w:rsidRPr="002A78AB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ab/>
            </w:r>
          </w:p>
          <w:p w:rsidR="00B56AE1" w:rsidRDefault="00B56AE1" w:rsidP="00EF0857">
            <w:pPr>
              <w:tabs>
                <w:tab w:val="left" w:pos="3365"/>
              </w:tabs>
              <w:jc w:val="both"/>
              <w:rPr>
                <w:sz w:val="28"/>
                <w:szCs w:val="28"/>
              </w:rPr>
            </w:pPr>
          </w:p>
          <w:p w:rsidR="00B56AE1" w:rsidRDefault="00B56AE1" w:rsidP="00EF08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    начальника       Львівської           митниці </w:t>
            </w:r>
          </w:p>
          <w:p w:rsidR="00B56AE1" w:rsidRPr="006818A3" w:rsidRDefault="00B56AE1" w:rsidP="00EF08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ДФС України                                    </w:t>
            </w:r>
            <w:r w:rsidRPr="006818A3">
              <w:rPr>
                <w:b/>
                <w:bCs/>
                <w:sz w:val="28"/>
                <w:szCs w:val="28"/>
              </w:rPr>
              <w:t>В.М. Герман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</w:t>
            </w:r>
          </w:p>
          <w:p w:rsidR="00B56AE1" w:rsidRDefault="00B56AE1" w:rsidP="00EF08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 ___ » травня 2018 року</w:t>
            </w:r>
          </w:p>
          <w:p w:rsidR="00B56AE1" w:rsidRPr="002A78AB" w:rsidRDefault="00B56AE1" w:rsidP="00EF0857">
            <w:pPr>
              <w:tabs>
                <w:tab w:val="left" w:pos="3365"/>
              </w:tabs>
              <w:jc w:val="both"/>
              <w:rPr>
                <w:sz w:val="28"/>
                <w:szCs w:val="28"/>
              </w:rPr>
            </w:pPr>
          </w:p>
        </w:tc>
      </w:tr>
      <w:tr w:rsidR="00B56AE1" w:rsidRPr="002A78AB" w:rsidTr="00EF0857">
        <w:tc>
          <w:tcPr>
            <w:tcW w:w="7995" w:type="dxa"/>
            <w:gridSpan w:val="2"/>
          </w:tcPr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</w:p>
        </w:tc>
      </w:tr>
      <w:tr w:rsidR="00B56AE1" w:rsidRPr="00F463A2" w:rsidTr="00EF0857">
        <w:trPr>
          <w:trHeight w:val="235"/>
        </w:trPr>
        <w:tc>
          <w:tcPr>
            <w:tcW w:w="7995" w:type="dxa"/>
            <w:gridSpan w:val="2"/>
          </w:tcPr>
          <w:p w:rsidR="00B56AE1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F463A2">
              <w:rPr>
                <w:sz w:val="28"/>
                <w:szCs w:val="28"/>
              </w:rPr>
              <w:t>Помічник начальника загону з правової роботи</w:t>
            </w:r>
          </w:p>
          <w:p w:rsidR="00B56AE1" w:rsidRPr="00F463A2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F463A2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 xml:space="preserve">    </w:t>
            </w:r>
            <w:r w:rsidRPr="00F463A2">
              <w:rPr>
                <w:sz w:val="28"/>
                <w:szCs w:val="28"/>
              </w:rPr>
              <w:t xml:space="preserve">групи </w:t>
            </w:r>
            <w:r>
              <w:rPr>
                <w:sz w:val="28"/>
                <w:szCs w:val="28"/>
              </w:rPr>
              <w:t xml:space="preserve"> </w:t>
            </w:r>
            <w:r w:rsidRPr="00F463A2">
              <w:rPr>
                <w:sz w:val="28"/>
                <w:szCs w:val="28"/>
              </w:rPr>
              <w:t>правового</w:t>
            </w:r>
            <w:r>
              <w:rPr>
                <w:sz w:val="28"/>
                <w:szCs w:val="28"/>
              </w:rPr>
              <w:t xml:space="preserve">  </w:t>
            </w:r>
            <w:r w:rsidRPr="00F463A2">
              <w:rPr>
                <w:sz w:val="28"/>
                <w:szCs w:val="28"/>
              </w:rPr>
              <w:t xml:space="preserve"> забезпечення</w:t>
            </w:r>
          </w:p>
          <w:p w:rsidR="00B56AE1" w:rsidRPr="00F463A2" w:rsidRDefault="00B56AE1" w:rsidP="00EF0857">
            <w:pPr>
              <w:tabs>
                <w:tab w:val="left" w:pos="4512"/>
              </w:tabs>
              <w:jc w:val="both"/>
              <w:rPr>
                <w:b/>
                <w:sz w:val="28"/>
                <w:szCs w:val="28"/>
              </w:rPr>
            </w:pPr>
            <w:r w:rsidRPr="00F463A2">
              <w:rPr>
                <w:b/>
                <w:sz w:val="28"/>
                <w:szCs w:val="28"/>
              </w:rPr>
              <w:t xml:space="preserve">підполковник юстиції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F463A2">
              <w:rPr>
                <w:b/>
                <w:sz w:val="28"/>
                <w:szCs w:val="28"/>
              </w:rPr>
              <w:t>С.О. Зданевич</w:t>
            </w:r>
          </w:p>
        </w:tc>
      </w:tr>
      <w:tr w:rsidR="00B56AE1" w:rsidRPr="002A78AB" w:rsidTr="00EF0857">
        <w:tc>
          <w:tcPr>
            <w:tcW w:w="3652" w:type="dxa"/>
          </w:tcPr>
          <w:p w:rsidR="00B56AE1" w:rsidRPr="00F463A2" w:rsidRDefault="00B56AE1" w:rsidP="00EF0857">
            <w:pPr>
              <w:tabs>
                <w:tab w:val="left" w:pos="4512"/>
              </w:tabs>
              <w:jc w:val="both"/>
              <w:rPr>
                <w:b/>
                <w:sz w:val="28"/>
                <w:szCs w:val="28"/>
              </w:rPr>
            </w:pPr>
            <w:r w:rsidRPr="002A78AB">
              <w:rPr>
                <w:sz w:val="28"/>
                <w:szCs w:val="28"/>
              </w:rPr>
              <w:t xml:space="preserve">"____" </w:t>
            </w:r>
            <w:r>
              <w:rPr>
                <w:sz w:val="28"/>
                <w:szCs w:val="28"/>
              </w:rPr>
              <w:t xml:space="preserve">травня 2018 </w:t>
            </w:r>
            <w:r w:rsidRPr="002A78AB">
              <w:rPr>
                <w:sz w:val="28"/>
                <w:szCs w:val="28"/>
              </w:rPr>
              <w:t>року</w:t>
            </w:r>
          </w:p>
        </w:tc>
        <w:tc>
          <w:tcPr>
            <w:tcW w:w="4343" w:type="dxa"/>
          </w:tcPr>
          <w:p w:rsidR="00B56AE1" w:rsidRPr="002A78AB" w:rsidRDefault="00B56AE1" w:rsidP="00EF0857">
            <w:pPr>
              <w:tabs>
                <w:tab w:val="left" w:pos="451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56AE1" w:rsidRPr="002A78AB" w:rsidTr="00EF0857">
        <w:trPr>
          <w:trHeight w:val="550"/>
        </w:trPr>
        <w:tc>
          <w:tcPr>
            <w:tcW w:w="7995" w:type="dxa"/>
            <w:gridSpan w:val="2"/>
          </w:tcPr>
          <w:p w:rsidR="00B56AE1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</w:p>
          <w:p w:rsidR="00B56AE1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     відділення       </w:t>
            </w:r>
            <w:r w:rsidRPr="002A78AB">
              <w:rPr>
                <w:sz w:val="28"/>
                <w:szCs w:val="28"/>
              </w:rPr>
              <w:t xml:space="preserve">документального </w:t>
            </w:r>
          </w:p>
          <w:p w:rsidR="00B56AE1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</w:t>
            </w:r>
            <w:r w:rsidRPr="002A78AB">
              <w:rPr>
                <w:sz w:val="28"/>
                <w:szCs w:val="28"/>
              </w:rPr>
              <w:t>печення штабу</w:t>
            </w:r>
            <w:r>
              <w:rPr>
                <w:sz w:val="28"/>
                <w:szCs w:val="28"/>
              </w:rPr>
              <w:t xml:space="preserve"> </w:t>
            </w:r>
            <w:r w:rsidRPr="002A78AB">
              <w:rPr>
                <w:sz w:val="28"/>
                <w:szCs w:val="28"/>
              </w:rPr>
              <w:t>Львівського</w:t>
            </w:r>
            <w:r>
              <w:rPr>
                <w:sz w:val="28"/>
                <w:szCs w:val="28"/>
              </w:rPr>
              <w:t xml:space="preserve"> </w:t>
            </w:r>
            <w:r w:rsidRPr="002A78AB">
              <w:rPr>
                <w:sz w:val="28"/>
                <w:szCs w:val="28"/>
              </w:rPr>
              <w:t>прикордонного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2A78AB">
              <w:rPr>
                <w:sz w:val="28"/>
                <w:szCs w:val="28"/>
              </w:rPr>
              <w:t>загону</w:t>
            </w:r>
          </w:p>
        </w:tc>
      </w:tr>
      <w:tr w:rsidR="00B56AE1" w:rsidRPr="002A78AB" w:rsidTr="00EF0857">
        <w:tc>
          <w:tcPr>
            <w:tcW w:w="3652" w:type="dxa"/>
          </w:tcPr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старший </w:t>
            </w:r>
            <w:r w:rsidRPr="002A78AB">
              <w:rPr>
                <w:b/>
                <w:sz w:val="28"/>
                <w:szCs w:val="28"/>
              </w:rPr>
              <w:t>прапорщик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3" w:type="dxa"/>
          </w:tcPr>
          <w:p w:rsidR="00B56AE1" w:rsidRPr="002A78AB" w:rsidRDefault="00452E8E" w:rsidP="00EF0857">
            <w:pPr>
              <w:tabs>
                <w:tab w:val="left" w:pos="45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56AE1">
              <w:rPr>
                <w:b/>
                <w:sz w:val="28"/>
                <w:szCs w:val="28"/>
              </w:rPr>
              <w:t>В.І.Поддубний</w:t>
            </w:r>
          </w:p>
        </w:tc>
      </w:tr>
      <w:tr w:rsidR="00B56AE1" w:rsidRPr="002A78AB" w:rsidTr="00EF0857">
        <w:tc>
          <w:tcPr>
            <w:tcW w:w="7995" w:type="dxa"/>
            <w:gridSpan w:val="2"/>
          </w:tcPr>
          <w:p w:rsidR="00B56AE1" w:rsidRPr="002A78AB" w:rsidRDefault="00B56AE1" w:rsidP="00EF0857">
            <w:pPr>
              <w:tabs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2A78AB">
              <w:rPr>
                <w:sz w:val="28"/>
                <w:szCs w:val="28"/>
              </w:rPr>
              <w:t xml:space="preserve">"____" </w:t>
            </w:r>
            <w:r>
              <w:rPr>
                <w:sz w:val="28"/>
                <w:szCs w:val="28"/>
              </w:rPr>
              <w:t>травня 2018</w:t>
            </w:r>
            <w:r w:rsidRPr="002A78AB">
              <w:rPr>
                <w:sz w:val="28"/>
                <w:szCs w:val="28"/>
              </w:rPr>
              <w:t xml:space="preserve"> року</w:t>
            </w:r>
          </w:p>
        </w:tc>
      </w:tr>
    </w:tbl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Pr="006818A3" w:rsidRDefault="00B56AE1" w:rsidP="00B56AE1">
      <w:pPr>
        <w:tabs>
          <w:tab w:val="left" w:pos="4512"/>
        </w:tabs>
        <w:jc w:val="both"/>
      </w:pPr>
      <w:r w:rsidRPr="006818A3">
        <w:t>Розрахунок розсилки:</w:t>
      </w:r>
    </w:p>
    <w:p w:rsidR="00B56AE1" w:rsidRPr="006818A3" w:rsidRDefault="00B56AE1" w:rsidP="00B56AE1">
      <w:pPr>
        <w:tabs>
          <w:tab w:val="left" w:pos="4512"/>
        </w:tabs>
        <w:jc w:val="both"/>
      </w:pPr>
      <w:r w:rsidRPr="006818A3">
        <w:t>разом 2 прим.:</w:t>
      </w:r>
    </w:p>
    <w:p w:rsidR="00B56AE1" w:rsidRPr="006818A3" w:rsidRDefault="00B56AE1" w:rsidP="00B56AE1">
      <w:pPr>
        <w:tabs>
          <w:tab w:val="left" w:pos="851"/>
          <w:tab w:val="left" w:pos="4512"/>
        </w:tabs>
        <w:jc w:val="both"/>
      </w:pPr>
      <w:r w:rsidRPr="006818A3">
        <w:t xml:space="preserve">прим.1- в справу №_________ </w:t>
      </w:r>
    </w:p>
    <w:p w:rsidR="00B56AE1" w:rsidRPr="006818A3" w:rsidRDefault="00B56AE1" w:rsidP="00B56AE1">
      <w:pPr>
        <w:tabs>
          <w:tab w:val="left" w:pos="851"/>
          <w:tab w:val="left" w:pos="4512"/>
        </w:tabs>
        <w:jc w:val="both"/>
      </w:pPr>
      <w:r w:rsidRPr="006818A3">
        <w:t xml:space="preserve">прим.2- до Львівської митниці ДФС </w:t>
      </w:r>
    </w:p>
    <w:p w:rsidR="00B56AE1" w:rsidRPr="006818A3" w:rsidRDefault="00B56AE1" w:rsidP="00B56AE1">
      <w:pPr>
        <w:tabs>
          <w:tab w:val="left" w:pos="4512"/>
        </w:tabs>
        <w:jc w:val="both"/>
      </w:pPr>
      <w:r w:rsidRPr="006818A3">
        <w:t xml:space="preserve">Розрахунок розсилки склав:             І.І. Бовкун </w:t>
      </w:r>
    </w:p>
    <w:p w:rsidR="00B56AE1" w:rsidRPr="006818A3" w:rsidRDefault="00B56AE1" w:rsidP="00B56AE1">
      <w:pPr>
        <w:tabs>
          <w:tab w:val="left" w:pos="4512"/>
        </w:tabs>
        <w:jc w:val="both"/>
      </w:pPr>
      <w:r w:rsidRPr="006818A3">
        <w:t>вик. Бовкун І.І.</w:t>
      </w:r>
    </w:p>
    <w:p w:rsidR="00B56AE1" w:rsidRPr="006818A3" w:rsidRDefault="00B56AE1" w:rsidP="00B56AE1">
      <w:pPr>
        <w:tabs>
          <w:tab w:val="left" w:pos="4512"/>
        </w:tabs>
        <w:jc w:val="both"/>
      </w:pPr>
      <w:r w:rsidRPr="006818A3">
        <w:t>тел.85-62</w:t>
      </w:r>
    </w:p>
    <w:p w:rsidR="00B56AE1" w:rsidRPr="00BC5013" w:rsidRDefault="00B56AE1" w:rsidP="00B56AE1">
      <w:pPr>
        <w:tabs>
          <w:tab w:val="left" w:pos="4512"/>
        </w:tabs>
        <w:jc w:val="both"/>
        <w:rPr>
          <w:sz w:val="28"/>
          <w:szCs w:val="28"/>
        </w:rPr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p w:rsidR="00B56AE1" w:rsidRDefault="00B56AE1" w:rsidP="00AC5801">
      <w:pPr>
        <w:widowControl w:val="0"/>
        <w:autoSpaceDE w:val="0"/>
        <w:autoSpaceDN w:val="0"/>
        <w:adjustRightInd w:val="0"/>
      </w:pPr>
    </w:p>
    <w:sectPr w:rsidR="00B56AE1" w:rsidSect="00342989">
      <w:headerReference w:type="default" r:id="rId9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54" w:rsidRDefault="00F57954" w:rsidP="006B4AC6">
      <w:r>
        <w:separator/>
      </w:r>
    </w:p>
  </w:endnote>
  <w:endnote w:type="continuationSeparator" w:id="0">
    <w:p w:rsidR="00F57954" w:rsidRDefault="00F57954" w:rsidP="006B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54" w:rsidRDefault="00F57954" w:rsidP="006B4AC6">
      <w:r>
        <w:separator/>
      </w:r>
    </w:p>
  </w:footnote>
  <w:footnote w:type="continuationSeparator" w:id="0">
    <w:p w:rsidR="00F57954" w:rsidRDefault="00F57954" w:rsidP="006B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98438"/>
      <w:docPartObj>
        <w:docPartGallery w:val="Page Numbers (Top of Page)"/>
        <w:docPartUnique/>
      </w:docPartObj>
    </w:sdtPr>
    <w:sdtContent>
      <w:p w:rsidR="0081395E" w:rsidRDefault="00442195">
        <w:pPr>
          <w:pStyle w:val="ad"/>
          <w:jc w:val="center"/>
        </w:pPr>
        <w:fldSimple w:instr=" PAGE   \* MERGEFORMAT ">
          <w:r w:rsidR="00452E8E">
            <w:rPr>
              <w:noProof/>
            </w:rPr>
            <w:t>4</w:t>
          </w:r>
        </w:fldSimple>
      </w:p>
    </w:sdtContent>
  </w:sdt>
  <w:p w:rsidR="0081395E" w:rsidRDefault="008139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30"/>
    <w:rsid w:val="00010706"/>
    <w:rsid w:val="00021BA1"/>
    <w:rsid w:val="000320CE"/>
    <w:rsid w:val="000A6926"/>
    <w:rsid w:val="000B02BE"/>
    <w:rsid w:val="000D5834"/>
    <w:rsid w:val="001114A9"/>
    <w:rsid w:val="00137EAF"/>
    <w:rsid w:val="00142108"/>
    <w:rsid w:val="00150C60"/>
    <w:rsid w:val="001719EE"/>
    <w:rsid w:val="0018045D"/>
    <w:rsid w:val="00183AFD"/>
    <w:rsid w:val="001D15E0"/>
    <w:rsid w:val="001E6CCA"/>
    <w:rsid w:val="002226B7"/>
    <w:rsid w:val="00246D89"/>
    <w:rsid w:val="002D602F"/>
    <w:rsid w:val="002E7A7A"/>
    <w:rsid w:val="003078C5"/>
    <w:rsid w:val="00342989"/>
    <w:rsid w:val="003548D6"/>
    <w:rsid w:val="003C137A"/>
    <w:rsid w:val="003F7415"/>
    <w:rsid w:val="00403FEC"/>
    <w:rsid w:val="00442195"/>
    <w:rsid w:val="00452E8E"/>
    <w:rsid w:val="004805B8"/>
    <w:rsid w:val="004F5DC6"/>
    <w:rsid w:val="004F5E4E"/>
    <w:rsid w:val="00552C8D"/>
    <w:rsid w:val="00560906"/>
    <w:rsid w:val="0056567F"/>
    <w:rsid w:val="005C1CDC"/>
    <w:rsid w:val="005D7C54"/>
    <w:rsid w:val="005E26A7"/>
    <w:rsid w:val="006067C9"/>
    <w:rsid w:val="006529B8"/>
    <w:rsid w:val="00665C17"/>
    <w:rsid w:val="006709A4"/>
    <w:rsid w:val="00693F86"/>
    <w:rsid w:val="006B4AC6"/>
    <w:rsid w:val="00732530"/>
    <w:rsid w:val="00766956"/>
    <w:rsid w:val="00795EF9"/>
    <w:rsid w:val="007A6DC9"/>
    <w:rsid w:val="007B1DD6"/>
    <w:rsid w:val="007E1AF0"/>
    <w:rsid w:val="008045C8"/>
    <w:rsid w:val="0081395E"/>
    <w:rsid w:val="00824021"/>
    <w:rsid w:val="00886A9A"/>
    <w:rsid w:val="00891706"/>
    <w:rsid w:val="00894450"/>
    <w:rsid w:val="0089520E"/>
    <w:rsid w:val="008B24F8"/>
    <w:rsid w:val="008E1029"/>
    <w:rsid w:val="00923D45"/>
    <w:rsid w:val="0094216C"/>
    <w:rsid w:val="00947D50"/>
    <w:rsid w:val="009A433B"/>
    <w:rsid w:val="009C3AD3"/>
    <w:rsid w:val="009F3DA9"/>
    <w:rsid w:val="00A64AD7"/>
    <w:rsid w:val="00A74475"/>
    <w:rsid w:val="00AB1C29"/>
    <w:rsid w:val="00AC5801"/>
    <w:rsid w:val="00AD6547"/>
    <w:rsid w:val="00AF3E71"/>
    <w:rsid w:val="00B0105E"/>
    <w:rsid w:val="00B16B27"/>
    <w:rsid w:val="00B44E13"/>
    <w:rsid w:val="00B460B8"/>
    <w:rsid w:val="00B53F0F"/>
    <w:rsid w:val="00B56AE1"/>
    <w:rsid w:val="00B9000C"/>
    <w:rsid w:val="00BC474F"/>
    <w:rsid w:val="00BC4A4C"/>
    <w:rsid w:val="00BF0082"/>
    <w:rsid w:val="00C4126C"/>
    <w:rsid w:val="00C779A8"/>
    <w:rsid w:val="00C85683"/>
    <w:rsid w:val="00C90473"/>
    <w:rsid w:val="00CA6D16"/>
    <w:rsid w:val="00CD0238"/>
    <w:rsid w:val="00D47399"/>
    <w:rsid w:val="00DC7113"/>
    <w:rsid w:val="00DF50D6"/>
    <w:rsid w:val="00E07134"/>
    <w:rsid w:val="00E4511D"/>
    <w:rsid w:val="00EA1B93"/>
    <w:rsid w:val="00F23FD5"/>
    <w:rsid w:val="00F36A47"/>
    <w:rsid w:val="00F36E80"/>
    <w:rsid w:val="00F57954"/>
    <w:rsid w:val="00F6562C"/>
    <w:rsid w:val="00FB130E"/>
    <w:rsid w:val="00FB5B82"/>
    <w:rsid w:val="00FC3ED7"/>
    <w:rsid w:val="00FD444A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10706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01070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B4A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4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B4A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4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DC0D-D347-432B-A2A4-DEDF028D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IIBovkun</cp:lastModifiedBy>
  <cp:revision>41</cp:revision>
  <cp:lastPrinted>2018-05-14T12:10:00Z</cp:lastPrinted>
  <dcterms:created xsi:type="dcterms:W3CDTF">2016-03-17T13:40:00Z</dcterms:created>
  <dcterms:modified xsi:type="dcterms:W3CDTF">2018-05-22T10:54:00Z</dcterms:modified>
</cp:coreProperties>
</file>