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B" w:rsidRPr="0065200A" w:rsidRDefault="008A60E5" w:rsidP="008475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Додаток 2</w:t>
      </w:r>
    </w:p>
    <w:p w:rsidR="00F543ED" w:rsidRDefault="00DA7794" w:rsidP="0084759B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157814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157814" w:rsidRPr="004512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578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814" w:rsidRPr="00451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інформаційного та технічного забезпечення офіційного вебсайту Державної прикордонної служби України</w:t>
      </w:r>
    </w:p>
    <w:p w:rsidR="0084759B" w:rsidRDefault="0084759B" w:rsidP="008A60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59B" w:rsidRDefault="0084759B" w:rsidP="008A6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bookmarkStart w:id="0" w:name="_GoBack"/>
      <w:bookmarkEnd w:id="0"/>
    </w:p>
    <w:p w:rsidR="0084759B" w:rsidRPr="008A60E5" w:rsidRDefault="00DA7794" w:rsidP="008A60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A60E5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офіційного веб</w:t>
      </w:r>
      <w:r w:rsidR="0084759B" w:rsidRPr="008A60E5">
        <w:rPr>
          <w:rFonts w:ascii="Times New Roman" w:hAnsi="Times New Roman" w:cs="Times New Roman"/>
          <w:color w:val="000000" w:themeColor="text1"/>
          <w:sz w:val="28"/>
          <w:szCs w:val="28"/>
        </w:rPr>
        <w:t>сайту Державної прикордонної служби України</w:t>
      </w:r>
      <w:r w:rsidR="008A60E5" w:rsidRPr="008A60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A60E5" w:rsidRPr="008A60E5">
        <w:rPr>
          <w:rFonts w:ascii="Times New Roman" w:hAnsi="Times New Roman" w:cs="Times New Roman"/>
          <w:color w:val="000000" w:themeColor="text1"/>
          <w:sz w:val="28"/>
          <w:szCs w:val="28"/>
        </w:rPr>
        <w:t>для англійської версії</w:t>
      </w:r>
    </w:p>
    <w:p w:rsidR="00187E2F" w:rsidRDefault="00187E2F" w:rsidP="008A60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7"/>
        <w:gridCol w:w="3438"/>
        <w:gridCol w:w="3437"/>
        <w:gridCol w:w="3438"/>
      </w:tblGrid>
      <w:tr w:rsidR="008A60E5" w:rsidRPr="00187E2F" w:rsidTr="008A60E5">
        <w:trPr>
          <w:trHeight w:val="690"/>
          <w:tblHeader/>
        </w:trPr>
        <w:tc>
          <w:tcPr>
            <w:tcW w:w="851" w:type="dxa"/>
            <w:shd w:val="clear" w:color="auto" w:fill="auto"/>
            <w:vAlign w:val="center"/>
          </w:tcPr>
          <w:p w:rsidR="008A60E5" w:rsidRPr="008A60E5" w:rsidRDefault="008A60E5" w:rsidP="008A6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0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Ord.</w:t>
            </w:r>
          </w:p>
          <w:p w:rsidR="008A60E5" w:rsidRPr="008A60E5" w:rsidRDefault="008A60E5" w:rsidP="008A6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60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A60E5" w:rsidRPr="008A60E5" w:rsidRDefault="008A60E5" w:rsidP="008A60E5">
            <w:pPr>
              <w:pStyle w:val="TableParagraph"/>
              <w:ind w:firstLine="153"/>
              <w:jc w:val="center"/>
              <w:rPr>
                <w:color w:val="000000" w:themeColor="text1"/>
                <w:sz w:val="20"/>
              </w:rPr>
            </w:pPr>
            <w:r w:rsidRPr="008A60E5">
              <w:rPr>
                <w:color w:val="000000" w:themeColor="text1"/>
                <w:sz w:val="20"/>
                <w:szCs w:val="20"/>
              </w:rPr>
              <w:t>Division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8A60E5" w:rsidRPr="008A60E5" w:rsidRDefault="008A60E5" w:rsidP="008A60E5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</w:rPr>
            </w:pPr>
            <w:r w:rsidRPr="008A60E5">
              <w:rPr>
                <w:color w:val="000000" w:themeColor="text1"/>
                <w:sz w:val="20"/>
              </w:rPr>
              <w:t>Category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8A60E5" w:rsidRPr="008A60E5" w:rsidRDefault="008A60E5" w:rsidP="008A60E5">
            <w:pPr>
              <w:pStyle w:val="TableParagraph"/>
              <w:ind w:hanging="2"/>
              <w:jc w:val="center"/>
              <w:rPr>
                <w:color w:val="000000" w:themeColor="text1"/>
                <w:sz w:val="20"/>
              </w:rPr>
            </w:pPr>
            <w:r w:rsidRPr="008A60E5">
              <w:rPr>
                <w:color w:val="000000" w:themeColor="text1"/>
                <w:sz w:val="20"/>
                <w:szCs w:val="20"/>
              </w:rPr>
              <w:t>Section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8A60E5" w:rsidRPr="008A60E5" w:rsidRDefault="008A60E5" w:rsidP="008A60E5">
            <w:pPr>
              <w:pStyle w:val="TableParagraph"/>
              <w:ind w:firstLine="4"/>
              <w:jc w:val="center"/>
              <w:rPr>
                <w:color w:val="000000" w:themeColor="text1"/>
                <w:sz w:val="20"/>
              </w:rPr>
            </w:pPr>
            <w:r w:rsidRPr="008A60E5">
              <w:rPr>
                <w:color w:val="000000" w:themeColor="text1"/>
                <w:sz w:val="20"/>
                <w:szCs w:val="20"/>
              </w:rPr>
              <w:t>Subsection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About Agency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Chief Executives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"Structure"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"Administration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</w:p>
          <w:p w:rsidR="008A60E5" w:rsidRPr="00E800EB" w:rsidRDefault="008A60E5" w:rsidP="008A60E5">
            <w:pPr>
              <w:pStyle w:val="TableParagraph"/>
              <w:spacing w:before="1"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Guard Service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Ukraine"</w:t>
            </w: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Central Subordination Units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26" w:lineRule="exact"/>
              <w:ind w:left="104" w:right="353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"Regional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Directorates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  <w:r w:rsidRPr="00E800EB">
              <w:rPr>
                <w:color w:val="000000" w:themeColor="text1"/>
                <w:spacing w:val="-47"/>
                <w:sz w:val="20"/>
              </w:rPr>
              <w:t xml:space="preserve">            </w:t>
            </w:r>
            <w:r w:rsidRPr="00E800EB">
              <w:rPr>
                <w:color w:val="000000" w:themeColor="text1"/>
                <w:sz w:val="20"/>
              </w:rPr>
              <w:t>Guard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Ukraine"</w:t>
            </w: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Basic Missions, Functions, Powers and Activities</w:t>
            </w:r>
            <w:r w:rsidRPr="00E800EB">
              <w:rPr>
                <w:color w:val="000000" w:themeColor="text1"/>
                <w:sz w:val="20"/>
              </w:rPr>
              <w:t xml:space="preserve"> 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ind w:left="104" w:right="18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"Public reports of the State Border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Guard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on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 annual</w:t>
            </w:r>
          </w:p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basis"</w:t>
            </w: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30" w:lineRule="atLeast"/>
              <w:ind w:left="104" w:right="23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Annual plans of core measures of the Administration of the State Border Guard Service of Ukraine and reports on their implementation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30" w:lineRule="atLeast"/>
              <w:ind w:left="104" w:right="588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Basic powers of senior 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executives of the State Border Service of Ukraine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014F5D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30" w:lineRule="atLeast"/>
              <w:ind w:left="104" w:right="15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Principal directions of activities and further developments of the State Border Guard Service of Ukraine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7A3413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"White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Book"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014F5D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"Rights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Guard</w:t>
            </w:r>
          </w:p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 Ukraine"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Basis function and operational principles of the State Border Guard Service of Ukraine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"Powers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 Guard</w:t>
            </w:r>
          </w:p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 Ukraine"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Regulatory and Legal Framework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1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"Laws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"Decrees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President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 Ukraine"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"Resolutions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 orders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cabinet</w:t>
            </w:r>
          </w:p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Ministers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"International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agreements"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ind w:left="104" w:right="348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"Orders of the Ministry of Internal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Affairs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Administration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</w:p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  <w:r w:rsidRPr="00E800EB">
              <w:rPr>
                <w:color w:val="000000" w:themeColor="text1"/>
                <w:spacing w:val="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Guard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 Ukraine"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Agency Development Strategy and Programs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"Prevention</w:t>
            </w:r>
            <w:r w:rsidRPr="00E800EB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corruption"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Report corruption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"Anti-corruption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advertising"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"Anti-Corruption Program"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Tips for a whistleblower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"Anti-Corruption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Bulletin"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1.6.6.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26" w:lineRule="exact"/>
              <w:ind w:left="104" w:right="108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Information and reference materials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ind w:left="104" w:right="54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Regulatory and Legal Framework</w:t>
            </w:r>
            <w:r w:rsidRPr="00E800EB">
              <w:rPr>
                <w:color w:val="000000" w:themeColor="text1"/>
                <w:sz w:val="20"/>
              </w:rPr>
              <w:t xml:space="preserve"> and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information on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activities 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</w:p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authorized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unit"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"Acts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anti-corruption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legislation"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"Legal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regulatory</w:t>
            </w:r>
            <w:r w:rsidRPr="00E800E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framework"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26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"Information on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activities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</w:p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authorized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unit"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"NACP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Knowledge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Base"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1.6.8.</w:t>
            </w:r>
          </w:p>
        </w:tc>
        <w:tc>
          <w:tcPr>
            <w:tcW w:w="3437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before="1"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Clarification on filling in declarations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437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Lustration of Authorities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Symbolics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Awards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"History"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"Glossary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Terms"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Border of Victory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"Open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Data"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"Vacancies"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"Gender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Equality"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E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1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Activities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Pr="00F76E3A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"Border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Protection"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Border Surveillance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2.1.1.1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"Joint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(coordinated)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patrolling"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before="1"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Activities of border guard district inspectors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Creating “intelligent” border protection system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"Mobile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units"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"Public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formations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protection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lastRenderedPageBreak/>
              <w:t>of</w:t>
            </w:r>
          </w:p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public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order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Border guard aviation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2.1.2.1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Development of border guard aviation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Results of border guarding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Basic missions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"Technical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support"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1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"Emergencies"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Measures for emergency prevention and management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Recommendations for emergency prevention and management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Border infrastructure development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Border infrastructure development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Regulatory and Legal Framework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Maritime Guard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2.1.5.1.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Development of Maritime Guard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2.1.5.2.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"Technical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support"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2.1.5.3.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Basic missions</w:t>
            </w:r>
            <w:r w:rsidRPr="00E800EB">
              <w:rPr>
                <w:color w:val="000000" w:themeColor="text1"/>
                <w:sz w:val="20"/>
              </w:rPr>
              <w:t xml:space="preserve"> "</w:t>
            </w:r>
          </w:p>
        </w:tc>
      </w:tr>
      <w:tr w:rsidR="008A60E5" w:rsidRPr="00F76E3A" w:rsidTr="008A60E5">
        <w:tc>
          <w:tcPr>
            <w:tcW w:w="851" w:type="dxa"/>
            <w:shd w:val="clear" w:color="auto" w:fill="auto"/>
          </w:tcPr>
          <w:p w:rsidR="008A60E5" w:rsidRDefault="008A60E5" w:rsidP="008A6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8A60E5" w:rsidRPr="00E800EB" w:rsidRDefault="008A60E5" w:rsidP="008A60E5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"Risk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analysis"</w:t>
            </w:r>
          </w:p>
        </w:tc>
        <w:tc>
          <w:tcPr>
            <w:tcW w:w="3438" w:type="dxa"/>
            <w:shd w:val="clear" w:color="auto" w:fill="FFFFFF"/>
          </w:tcPr>
          <w:p w:rsidR="008A60E5" w:rsidRPr="00E800EB" w:rsidRDefault="008A60E5" w:rsidP="008A60E5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Development of SBGS risk analysis system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Risk profiling results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Risk analysis methodology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2.1.6.4.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"Events"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30" w:lineRule="atLeast"/>
              <w:ind w:left="104" w:right="466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Results of SBGS Operational and Service Activities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1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"Infographics (by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year)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OSA results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"Regulatory</w:t>
            </w:r>
            <w:r w:rsidRPr="00E800E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Acts"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"Regulatory</w:t>
            </w:r>
            <w:r w:rsidRPr="00E800E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Acts"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Pr="00A851D8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"Draft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regulatory</w:t>
            </w:r>
            <w:r w:rsidRPr="00E800E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acts"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Pr="00A851D8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Regulatory impact analysis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Pr="00A851D8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"Performance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tracking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reports"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Pr="00A851D8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"Information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support"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Notice of public disclosure of projects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"Schedule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tracking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activities"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before="1"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Plan of activities for preparation of draft regulatory acts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2.2.5.4.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Report on state regulatory policy implementation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2.2.5.5.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ind w:left="104" w:right="16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"Plan for the Implementation of</w:t>
            </w:r>
            <w:r w:rsidRPr="00E800EB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Presidential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Decree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"On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Urgent</w:t>
            </w:r>
          </w:p>
          <w:p w:rsidR="00393056" w:rsidRPr="00E800EB" w:rsidRDefault="00393056" w:rsidP="00393056">
            <w:pPr>
              <w:pStyle w:val="TableParagraph"/>
              <w:spacing w:line="226" w:lineRule="exact"/>
              <w:ind w:left="104" w:right="99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Measures for Reforming and</w:t>
            </w:r>
            <w:r w:rsidRPr="00E800E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Strengthening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"International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Cooperation"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"European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integration"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2.3.1.1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"Implementation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Association</w:t>
            </w:r>
          </w:p>
          <w:p w:rsidR="00393056" w:rsidRPr="00E800EB" w:rsidRDefault="00393056" w:rsidP="00393056">
            <w:pPr>
              <w:pStyle w:val="TableParagraph"/>
              <w:spacing w:before="1"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Agreement"</w:t>
            </w:r>
          </w:p>
        </w:tc>
      </w:tr>
      <w:tr w:rsidR="00393056" w:rsidRPr="00F76E3A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b/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</w:rPr>
              <w:t>EU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Advisory</w:t>
            </w:r>
            <w:r w:rsidRPr="00E800E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Mission</w:t>
            </w:r>
            <w:r w:rsidRPr="00E800EB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</w:t>
            </w:r>
            <w:r w:rsidRPr="00E800EB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Civilian</w:t>
            </w:r>
          </w:p>
          <w:p w:rsidR="00393056" w:rsidRPr="00E800EB" w:rsidRDefault="00393056" w:rsidP="00393056">
            <w:pPr>
              <w:pStyle w:val="TableParagraph"/>
              <w:spacing w:line="230" w:lineRule="atLeast"/>
              <w:ind w:left="104" w:right="515"/>
              <w:rPr>
                <w:b/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Security Sector Reform in Ukraine</w:t>
            </w:r>
            <w:r w:rsidRPr="00E800E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(EUAM)</w:t>
            </w:r>
            <w:r w:rsidRPr="00E800EB">
              <w:rPr>
                <w:b/>
                <w:color w:val="000000" w:themeColor="text1"/>
                <w:sz w:val="20"/>
              </w:rPr>
              <w:t>"</w:t>
            </w:r>
          </w:p>
        </w:tc>
      </w:tr>
      <w:tr w:rsidR="00393056" w:rsidRPr="00456916" w:rsidTr="008A60E5">
        <w:tc>
          <w:tcPr>
            <w:tcW w:w="851" w:type="dxa"/>
            <w:shd w:val="clear" w:color="auto" w:fill="auto"/>
          </w:tcPr>
          <w:p w:rsidR="00393056" w:rsidRPr="0045691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916">
              <w:rPr>
                <w:rFonts w:ascii="Times New Roman" w:hAnsi="Times New Roman" w:cs="Times New Roman"/>
                <w:sz w:val="20"/>
                <w:szCs w:val="20"/>
              </w:rPr>
              <w:t>2.3.1.3.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"European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 and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Coast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Guard</w:t>
            </w:r>
          </w:p>
          <w:p w:rsidR="00393056" w:rsidRPr="00E800EB" w:rsidRDefault="00393056" w:rsidP="00393056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Agency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(FRONTEX)"</w:t>
            </w:r>
          </w:p>
        </w:tc>
      </w:tr>
      <w:tr w:rsidR="00393056" w:rsidRPr="00362D67" w:rsidTr="008A60E5">
        <w:tc>
          <w:tcPr>
            <w:tcW w:w="851" w:type="dxa"/>
            <w:shd w:val="clear" w:color="auto" w:fill="auto"/>
          </w:tcPr>
          <w:p w:rsidR="00393056" w:rsidRPr="00362D67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D67">
              <w:rPr>
                <w:rFonts w:ascii="Times New Roman" w:hAnsi="Times New Roman" w:cs="Times New Roman"/>
                <w:sz w:val="20"/>
                <w:szCs w:val="20"/>
              </w:rPr>
              <w:t>2.3.1.4.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2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European Union Border Assistance Mission to Moldova and Ukraine (EUBAM)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362D67" w:rsidTr="008A60E5">
        <w:tc>
          <w:tcPr>
            <w:tcW w:w="851" w:type="dxa"/>
            <w:shd w:val="clear" w:color="auto" w:fill="auto"/>
          </w:tcPr>
          <w:p w:rsidR="00393056" w:rsidRPr="00362D67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08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Cross-border cooperation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6A0809" w:rsidTr="008A60E5">
        <w:tc>
          <w:tcPr>
            <w:tcW w:w="851" w:type="dxa"/>
            <w:shd w:val="clear" w:color="auto" w:fill="auto"/>
          </w:tcPr>
          <w:p w:rsidR="00393056" w:rsidRPr="006A0809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809">
              <w:rPr>
                <w:rFonts w:ascii="Times New Roman" w:hAnsi="Times New Roman" w:cs="Times New Roman"/>
                <w:sz w:val="20"/>
                <w:szCs w:val="20"/>
              </w:rPr>
              <w:t>2.3.2.1.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"Regional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cooperation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with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neighboring</w:t>
            </w:r>
          </w:p>
          <w:p w:rsidR="00393056" w:rsidRPr="00E800EB" w:rsidRDefault="00393056" w:rsidP="00393056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countries"</w:t>
            </w:r>
          </w:p>
        </w:tc>
      </w:tr>
      <w:tr w:rsidR="00393056" w:rsidRPr="00DA775F" w:rsidTr="008A60E5">
        <w:tc>
          <w:tcPr>
            <w:tcW w:w="851" w:type="dxa"/>
            <w:shd w:val="clear" w:color="auto" w:fill="auto"/>
          </w:tcPr>
          <w:p w:rsidR="00393056" w:rsidRPr="00DA775F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75F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"Multilateral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cooperation"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Pr="00DB6DC2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2.3.3.1.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"Black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Sea Border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Cooperation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Forum"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Pr="00DB6DC2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DC2">
              <w:rPr>
                <w:rFonts w:ascii="Times New Roman" w:hAnsi="Times New Roman" w:cs="Times New Roman"/>
                <w:sz w:val="20"/>
                <w:szCs w:val="20"/>
              </w:rPr>
              <w:t>2.3.3.2.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1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"Cooperation with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OSCE"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Pr="00DB6DC2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DC2">
              <w:rPr>
                <w:rFonts w:ascii="Times New Roman" w:hAnsi="Times New Roman" w:cs="Times New Roman"/>
                <w:sz w:val="20"/>
                <w:szCs w:val="20"/>
              </w:rPr>
              <w:t>2.3.3.3.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"NATO"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Pr="00DB6DC2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DC2">
              <w:rPr>
                <w:rFonts w:ascii="Times New Roman" w:hAnsi="Times New Roman" w:cs="Times New Roman"/>
                <w:sz w:val="20"/>
                <w:szCs w:val="20"/>
              </w:rPr>
              <w:t>2.3.3.4.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"International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conferences"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Pr="00DB6DC2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2.3.3.5.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"Results"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(by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year)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"Public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procurement"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"Announcements"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"Current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Procurement"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Customer's decision to reject the selection participant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"Administration"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Regional Directorates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Central Subordination Units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"Annual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procurement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plans"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2.4.4.1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"Administration"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Regional Directorates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2.4.4.3.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Central Subordination Units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ind w:left="104" w:right="153"/>
              <w:jc w:val="both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"Substantiation of technical and quality</w:t>
            </w:r>
            <w:r w:rsidRPr="00E800E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characteristics of the procurement item,</w:t>
            </w:r>
            <w:r w:rsidRPr="00E800EB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amount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budget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allocation,</w:t>
            </w:r>
          </w:p>
          <w:p w:rsidR="00393056" w:rsidRPr="00E800EB" w:rsidRDefault="00393056" w:rsidP="00393056">
            <w:pPr>
              <w:pStyle w:val="TableParagraph"/>
              <w:spacing w:line="226" w:lineRule="exact"/>
              <w:ind w:left="104" w:right="982"/>
              <w:jc w:val="both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and the expected value of the</w:t>
            </w:r>
            <w:r w:rsidRPr="00E800E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procurement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item"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2.4.5.1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"Administration"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2.4.5.2.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Regional Directorates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2.4.5.3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Central Subordination Units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Personnel Development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"Education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Science"</w:t>
            </w:r>
          </w:p>
        </w:tc>
        <w:tc>
          <w:tcPr>
            <w:tcW w:w="3438" w:type="dxa"/>
            <w:shd w:val="clear" w:color="auto" w:fill="FFFFFF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393056" w:rsidRPr="00DB6DC2" w:rsidTr="008A60E5">
        <w:tc>
          <w:tcPr>
            <w:tcW w:w="851" w:type="dxa"/>
            <w:shd w:val="clear" w:color="auto" w:fill="auto"/>
          </w:tcPr>
          <w:p w:rsidR="00393056" w:rsidRDefault="00393056" w:rsidP="00393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2.5.1.1.</w:t>
            </w:r>
          </w:p>
        </w:tc>
        <w:tc>
          <w:tcPr>
            <w:tcW w:w="3437" w:type="dxa"/>
            <w:shd w:val="clear" w:color="auto" w:fill="auto"/>
          </w:tcPr>
          <w:p w:rsidR="00393056" w:rsidRPr="00E800EB" w:rsidRDefault="00393056" w:rsidP="00393056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393056" w:rsidRPr="00CA5971" w:rsidRDefault="00393056" w:rsidP="00393056">
            <w:pPr>
              <w:pStyle w:val="TableParagraph"/>
              <w:rPr>
                <w:color w:val="7030A0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393056" w:rsidRPr="00CA5971" w:rsidRDefault="00393056" w:rsidP="00393056">
            <w:pPr>
              <w:pStyle w:val="TableParagraph"/>
              <w:rPr>
                <w:color w:val="7030A0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393056" w:rsidRPr="00C36A77" w:rsidRDefault="00393056" w:rsidP="00393056">
            <w:pPr>
              <w:pStyle w:val="TableParagraph"/>
              <w:ind w:left="104" w:right="433"/>
              <w:rPr>
                <w:color w:val="000000" w:themeColor="text1"/>
                <w:sz w:val="20"/>
              </w:rPr>
            </w:pPr>
            <w:r w:rsidRPr="00C36A77">
              <w:rPr>
                <w:color w:val="000000" w:themeColor="text1"/>
                <w:sz w:val="20"/>
              </w:rPr>
              <w:t>"Bohdan Khmelnytskyi National</w:t>
            </w:r>
            <w:r w:rsidRPr="00C36A7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C36A77">
              <w:rPr>
                <w:color w:val="000000" w:themeColor="text1"/>
                <w:sz w:val="20"/>
              </w:rPr>
              <w:t>Academy</w:t>
            </w:r>
            <w:r w:rsidRPr="00C36A77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C36A77">
              <w:rPr>
                <w:color w:val="000000" w:themeColor="text1"/>
                <w:sz w:val="20"/>
              </w:rPr>
              <w:t>of</w:t>
            </w:r>
            <w:r w:rsidRPr="00C36A7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C36A77">
              <w:rPr>
                <w:color w:val="000000" w:themeColor="text1"/>
                <w:sz w:val="20"/>
              </w:rPr>
              <w:t>the</w:t>
            </w:r>
            <w:r w:rsidRPr="00C36A77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C36A77">
              <w:rPr>
                <w:color w:val="000000" w:themeColor="text1"/>
                <w:sz w:val="20"/>
              </w:rPr>
              <w:t>State Border</w:t>
            </w:r>
            <w:r w:rsidRPr="00C36A77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C36A77">
              <w:rPr>
                <w:color w:val="000000" w:themeColor="text1"/>
                <w:sz w:val="20"/>
              </w:rPr>
              <w:t>Guard</w:t>
            </w:r>
          </w:p>
          <w:p w:rsidR="00393056" w:rsidRPr="00CA5971" w:rsidRDefault="00393056" w:rsidP="00393056">
            <w:pPr>
              <w:pStyle w:val="TableParagraph"/>
              <w:spacing w:line="215" w:lineRule="exact"/>
              <w:ind w:left="104"/>
              <w:rPr>
                <w:color w:val="7030A0"/>
                <w:sz w:val="20"/>
              </w:rPr>
            </w:pPr>
            <w:r w:rsidRPr="00C36A77">
              <w:rPr>
                <w:color w:val="000000" w:themeColor="text1"/>
                <w:sz w:val="20"/>
              </w:rPr>
              <w:lastRenderedPageBreak/>
              <w:t>Service</w:t>
            </w:r>
            <w:r w:rsidRPr="00C36A7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C36A77">
              <w:rPr>
                <w:color w:val="000000" w:themeColor="text1"/>
                <w:sz w:val="20"/>
              </w:rPr>
              <w:t>of</w:t>
            </w:r>
            <w:r w:rsidRPr="00C36A7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C36A77">
              <w:rPr>
                <w:color w:val="000000" w:themeColor="text1"/>
                <w:sz w:val="20"/>
              </w:rPr>
              <w:t>Ukraine"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2.5.1.2.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CA5971" w:rsidRDefault="007F63CC" w:rsidP="007F63CC">
            <w:pPr>
              <w:pStyle w:val="TableParagraph"/>
              <w:rPr>
                <w:color w:val="7030A0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CA5971" w:rsidRDefault="007F63CC" w:rsidP="007F63CC">
            <w:pPr>
              <w:pStyle w:val="TableParagraph"/>
              <w:rPr>
                <w:color w:val="7030A0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A25FFF" w:rsidRDefault="007F63CC" w:rsidP="007F63CC">
            <w:pPr>
              <w:pStyle w:val="TableParagraph"/>
              <w:ind w:left="104" w:right="517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"Major General</w:t>
            </w:r>
            <w:r w:rsidRPr="00A25FFF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Igor Momot Main Training Center of the State</w:t>
            </w: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r w:rsidRPr="00A25FFF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Border Guard Service of Ukraine"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2.5.1.3.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CA5971" w:rsidRDefault="007F63CC" w:rsidP="007F63CC">
            <w:pPr>
              <w:pStyle w:val="TableParagraph"/>
              <w:rPr>
                <w:color w:val="7030A0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CA5971" w:rsidRDefault="007F63CC" w:rsidP="007F63CC">
            <w:pPr>
              <w:pStyle w:val="TableParagraph"/>
              <w:rPr>
                <w:color w:val="7030A0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A25FFF" w:rsidRDefault="007F63CC" w:rsidP="007F63CC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"Canine Training</w:t>
            </w:r>
            <w:r w:rsidRPr="00A25FF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Center"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2.5.1.4.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A25FFF" w:rsidRDefault="007F63CC" w:rsidP="007F63CC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"Maritime Guard Training</w:t>
            </w:r>
            <w:r w:rsidRPr="00A25FFF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Center"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2.5.1.5.</w:t>
            </w: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A25FFF" w:rsidRDefault="007F63CC" w:rsidP="007F63CC">
            <w:pPr>
              <w:pStyle w:val="TableParagraph"/>
              <w:ind w:left="104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"Ivan Kharytonenko State Lyceum-</w:t>
            </w:r>
            <w:r w:rsidRPr="00A25FFF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Boarding</w:t>
            </w:r>
            <w:r w:rsidRPr="00A25FF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School</w:t>
            </w:r>
            <w:r w:rsidRPr="00A25FFF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with</w:t>
            </w:r>
            <w:r w:rsidRPr="00A25FFF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enhanced</w:t>
            </w:r>
          </w:p>
          <w:p w:rsidR="007F63CC" w:rsidRPr="00A25FFF" w:rsidRDefault="007F63CC" w:rsidP="007F63CC">
            <w:pPr>
              <w:pStyle w:val="TableParagraph"/>
              <w:spacing w:line="230" w:lineRule="atLeast"/>
              <w:ind w:left="104" w:right="245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military and physical training "Cadet</w:t>
            </w:r>
            <w:r w:rsidRPr="00A25FFF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Corps"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2.5.1.6.</w:t>
            </w: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A25FFF" w:rsidRDefault="007F63CC" w:rsidP="007F63CC">
            <w:pPr>
              <w:pStyle w:val="TableParagraph"/>
              <w:spacing w:line="235" w:lineRule="auto"/>
              <w:ind w:left="104" w:right="123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"Online</w:t>
            </w:r>
            <w:r w:rsidRPr="00A25FF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competition</w:t>
            </w:r>
            <w:r w:rsidRPr="00A25FFF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of</w:t>
            </w:r>
            <w:r w:rsidRPr="00A25FF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the</w:t>
            </w:r>
            <w:r w:rsidRPr="00A25FF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State</w:t>
            </w:r>
            <w:r w:rsidRPr="00A25FFF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Border</w:t>
            </w:r>
            <w:r w:rsidRPr="00A25FFF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Guard</w:t>
            </w:r>
            <w:r w:rsidRPr="00A25FFF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Service</w:t>
            </w:r>
            <w:r w:rsidRPr="00A25FFF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of</w:t>
            </w:r>
            <w:r w:rsidRPr="00A25FFF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Ukraine</w:t>
            </w:r>
            <w:r w:rsidRPr="00A25FFF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"Border</w:t>
            </w:r>
          </w:p>
          <w:p w:rsidR="007F63CC" w:rsidRPr="00A25FFF" w:rsidRDefault="007F63CC" w:rsidP="007F63CC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Complex""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2.5.1.7.</w:t>
            </w: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A25FFF" w:rsidRDefault="007F63CC" w:rsidP="007F63CC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"Selection</w:t>
            </w:r>
            <w:r w:rsidRPr="00A25FFF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and</w:t>
            </w:r>
            <w:r w:rsidRPr="00A25FF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training</w:t>
            </w:r>
            <w:r w:rsidRPr="00A25FF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of</w:t>
            </w:r>
            <w:r w:rsidRPr="00A25FFF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servicemen</w:t>
            </w:r>
            <w:r w:rsidRPr="00A25FFF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in</w:t>
            </w:r>
          </w:p>
          <w:p w:rsidR="007F63CC" w:rsidRPr="00A25FFF" w:rsidRDefault="007F63CC" w:rsidP="007F63CC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units</w:t>
            </w:r>
            <w:r w:rsidRPr="00A25FF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for</w:t>
            </w:r>
            <w:r w:rsidRPr="00A25FFF">
              <w:rPr>
                <w:color w:val="000000" w:themeColor="text1"/>
                <w:spacing w:val="7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special</w:t>
            </w:r>
            <w:r w:rsidRPr="00A25FFF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tasks"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2.5.1.8.</w:t>
            </w: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Default="007F63CC" w:rsidP="007F63CC"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A25FFF" w:rsidRDefault="007F63CC" w:rsidP="007F63CC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"Program</w:t>
            </w:r>
            <w:r w:rsidRPr="00A25FFF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of</w:t>
            </w:r>
            <w:r w:rsidRPr="00A25FFF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the</w:t>
            </w:r>
            <w:r w:rsidRPr="00A25FFF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Unified State</w:t>
            </w:r>
          </w:p>
          <w:p w:rsidR="007F63CC" w:rsidRPr="00A25FFF" w:rsidRDefault="007F63CC" w:rsidP="007F63CC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A25FFF">
              <w:rPr>
                <w:color w:val="000000" w:themeColor="text1"/>
                <w:sz w:val="20"/>
              </w:rPr>
              <w:t>Qualification</w:t>
            </w:r>
            <w:r w:rsidRPr="00A25FFF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A25FFF">
              <w:rPr>
                <w:color w:val="000000" w:themeColor="text1"/>
                <w:sz w:val="20"/>
              </w:rPr>
              <w:t>Exam"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"Sports"</w:t>
            </w: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2.5.2.1.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sports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arenas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 world"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2.5.2.2.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"Sports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Committee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</w:p>
          <w:p w:rsidR="007F63CC" w:rsidRPr="00E800EB" w:rsidRDefault="007F63CC" w:rsidP="007F63CC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Guard Service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"Housing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issues"</w:t>
            </w: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spacing w:before="1"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Information for ATO and JFO ex-combatants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2.5.4.1.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Procedure for obtaining ex-combatant status</w:t>
            </w:r>
            <w:r w:rsidRPr="00E800EB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2.5.4.2.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Benefits to ex-combatants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2.5.4.3.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Procedure for calculation and amount of payments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2.5.4.4.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Provision of land to ex-combatants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2.5.4.5.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"Announcements"</w:t>
            </w: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2.5.5.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"Culture"</w:t>
            </w: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7F63CC" w:rsidRPr="00DB6DC2" w:rsidTr="008A60E5">
        <w:tc>
          <w:tcPr>
            <w:tcW w:w="851" w:type="dxa"/>
            <w:shd w:val="clear" w:color="auto" w:fill="auto"/>
          </w:tcPr>
          <w:p w:rsidR="007F63CC" w:rsidRDefault="007F63CC" w:rsidP="007F6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2.5.5.1.</w:t>
            </w: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7F63CC" w:rsidRPr="00E800EB" w:rsidRDefault="007F63CC" w:rsidP="007F63CC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7F63CC" w:rsidRPr="00E800EB" w:rsidRDefault="007F63CC" w:rsidP="007F63CC">
            <w:pPr>
              <w:pStyle w:val="TableParagraph"/>
              <w:ind w:left="104" w:right="21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"Academic Song and Dance Ensemble</w:t>
            </w:r>
            <w:r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Guard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</w:p>
          <w:p w:rsidR="007F63CC" w:rsidRPr="00E800EB" w:rsidRDefault="007F63CC" w:rsidP="007F63CC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Ukraine"</w:t>
            </w:r>
          </w:p>
        </w:tc>
      </w:tr>
      <w:tr w:rsidR="00DE58CF" w:rsidRPr="00DB6DC2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2.5.5.2.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25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"Central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Museum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 State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</w:p>
          <w:p w:rsidR="00DE58CF" w:rsidRPr="00E800EB" w:rsidRDefault="00DE58CF" w:rsidP="00DE58CF">
            <w:pPr>
              <w:pStyle w:val="TableParagraph"/>
              <w:spacing w:line="215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Guard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Ukraine"</w:t>
            </w:r>
          </w:p>
        </w:tc>
      </w:tr>
      <w:tr w:rsidR="00DE58CF" w:rsidRPr="00DB6DC2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2.5.6.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196" w:lineRule="exact"/>
              <w:ind w:left="104"/>
              <w:rPr>
                <w:color w:val="000000" w:themeColor="text1"/>
                <w:sz w:val="20"/>
                <w:lang w:val="uk-UA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pacing w:val="-3"/>
                <w:sz w:val="20"/>
              </w:rPr>
              <w:t>Consultative and education materials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DB6DC2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2.5.6.1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5" w:lineRule="exact"/>
              <w:ind w:right="-101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DB6DC2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2.5.7.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5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Clarification on filling in declarations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DB6DC2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00" w:lineRule="exact"/>
              <w:ind w:left="104"/>
              <w:rPr>
                <w:color w:val="000000" w:themeColor="text1"/>
                <w:sz w:val="20"/>
                <w:lang w:val="uk-UA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Report on state of human rights and freedoms observance and protection by public authorities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DB6DC2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5" w:lineRule="exact"/>
              <w:ind w:right="-87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836202" w:rsidTr="008A60E5">
        <w:tc>
          <w:tcPr>
            <w:tcW w:w="851" w:type="dxa"/>
            <w:shd w:val="clear" w:color="auto" w:fill="auto"/>
          </w:tcPr>
          <w:p w:rsidR="00DE58CF" w:rsidRPr="00836202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Pr="00836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"Healthcare"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D45244" w:rsidTr="008A60E5">
        <w:tc>
          <w:tcPr>
            <w:tcW w:w="851" w:type="dxa"/>
            <w:shd w:val="clear" w:color="auto" w:fill="auto"/>
          </w:tcPr>
          <w:p w:rsidR="00DE58CF" w:rsidRPr="00D45244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Pr="00D452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"Healthcare"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4D09FC" w:rsidTr="008A60E5">
        <w:tc>
          <w:tcPr>
            <w:tcW w:w="851" w:type="dxa"/>
            <w:shd w:val="clear" w:color="auto" w:fill="auto"/>
          </w:tcPr>
          <w:p w:rsidR="00DE58CF" w:rsidRPr="004D09FC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Pr="004D0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196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SBGS medical support system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662665" w:rsidTr="008A60E5">
        <w:tc>
          <w:tcPr>
            <w:tcW w:w="851" w:type="dxa"/>
            <w:shd w:val="clear" w:color="auto" w:fill="auto"/>
          </w:tcPr>
          <w:p w:rsidR="00DE58CF" w:rsidRPr="00662665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  <w:r w:rsidRPr="00662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5" w:lineRule="exact"/>
              <w:ind w:left="102" w:right="-101"/>
              <w:rPr>
                <w:color w:val="000000" w:themeColor="text1"/>
                <w:sz w:val="20"/>
              </w:rPr>
            </w:pPr>
          </w:p>
        </w:tc>
      </w:tr>
      <w:tr w:rsidR="00DE58CF" w:rsidRPr="00662665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2.6.1.5</w:t>
            </w:r>
            <w:r w:rsidRPr="006626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196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Basic missions of health service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662665" w:rsidTr="008A60E5">
        <w:tc>
          <w:tcPr>
            <w:tcW w:w="851" w:type="dxa"/>
            <w:shd w:val="clear" w:color="auto" w:fill="auto"/>
          </w:tcPr>
          <w:p w:rsidR="00DE58CF" w:rsidRPr="00662665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5" w:lineRule="exact"/>
              <w:ind w:left="102" w:right="-101"/>
              <w:rPr>
                <w:color w:val="000000" w:themeColor="text1"/>
                <w:sz w:val="20"/>
              </w:rPr>
            </w:pPr>
          </w:p>
        </w:tc>
      </w:tr>
      <w:tr w:rsidR="00DE58CF" w:rsidRPr="00662665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191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Material, technical, medical and diagnostic bases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A57307" w:rsidTr="008A60E5">
        <w:tc>
          <w:tcPr>
            <w:tcW w:w="851" w:type="dxa"/>
            <w:shd w:val="clear" w:color="auto" w:fill="auto"/>
          </w:tcPr>
          <w:p w:rsidR="00DE58CF" w:rsidRPr="00A57307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A57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5" w:lineRule="exact"/>
              <w:ind w:right="-87"/>
              <w:rPr>
                <w:color w:val="000000" w:themeColor="text1"/>
                <w:sz w:val="20"/>
              </w:rPr>
            </w:pPr>
          </w:p>
        </w:tc>
      </w:tr>
      <w:tr w:rsidR="00DE58CF" w:rsidRPr="004460D8" w:rsidTr="008A60E5">
        <w:tc>
          <w:tcPr>
            <w:tcW w:w="851" w:type="dxa"/>
            <w:shd w:val="clear" w:color="auto" w:fill="auto"/>
          </w:tcPr>
          <w:p w:rsidR="00DE58CF" w:rsidRPr="004460D8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446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196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Schedule of arrivals and cost of tours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26727F" w:rsidTr="008A60E5">
        <w:tc>
          <w:tcPr>
            <w:tcW w:w="851" w:type="dxa"/>
            <w:shd w:val="clear" w:color="auto" w:fill="auto"/>
          </w:tcPr>
          <w:p w:rsidR="00DE58CF" w:rsidRPr="0026727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267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5" w:lineRule="exact"/>
              <w:ind w:right="-101"/>
              <w:rPr>
                <w:color w:val="000000" w:themeColor="text1"/>
                <w:sz w:val="20"/>
              </w:rPr>
            </w:pPr>
          </w:p>
        </w:tc>
      </w:tr>
      <w:tr w:rsidR="00DE58CF" w:rsidRPr="00A01526" w:rsidTr="008A60E5">
        <w:tc>
          <w:tcPr>
            <w:tcW w:w="851" w:type="dxa"/>
            <w:shd w:val="clear" w:color="auto" w:fill="auto"/>
          </w:tcPr>
          <w:p w:rsidR="00DE58CF" w:rsidRPr="00A01526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A01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"Countering Covid-19"</w:t>
            </w:r>
          </w:p>
        </w:tc>
      </w:tr>
      <w:tr w:rsidR="00DE58CF" w:rsidRPr="00A01526" w:rsidTr="008A60E5">
        <w:tc>
          <w:tcPr>
            <w:tcW w:w="851" w:type="dxa"/>
            <w:shd w:val="clear" w:color="auto" w:fill="auto"/>
          </w:tcPr>
          <w:p w:rsidR="00DE58CF" w:rsidRPr="00A01526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A015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.1.5.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Public Outreach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A01526" w:rsidTr="008A60E5">
        <w:tc>
          <w:tcPr>
            <w:tcW w:w="851" w:type="dxa"/>
            <w:shd w:val="clear" w:color="auto" w:fill="auto"/>
          </w:tcPr>
          <w:p w:rsidR="00DE58CF" w:rsidRPr="00A01526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2.7.1.6.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Public Outreach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A01526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Regulatory and Legal Framework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AA2A03" w:rsidTr="008A60E5">
        <w:tc>
          <w:tcPr>
            <w:tcW w:w="851" w:type="dxa"/>
            <w:shd w:val="clear" w:color="auto" w:fill="auto"/>
          </w:tcPr>
          <w:p w:rsidR="00DE58CF" w:rsidRPr="00AA2A03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AA2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 xml:space="preserve"> Civil society alphabet</w:t>
            </w:r>
            <w:r w:rsidRPr="00E800EB">
              <w:rPr>
                <w:color w:val="000000" w:themeColor="text1"/>
                <w:sz w:val="20"/>
              </w:rPr>
              <w:t xml:space="preserve"> "</w:t>
            </w:r>
          </w:p>
        </w:tc>
      </w:tr>
      <w:tr w:rsidR="00DE58CF" w:rsidRPr="00AA2A03" w:rsidTr="008A60E5">
        <w:tc>
          <w:tcPr>
            <w:tcW w:w="851" w:type="dxa"/>
            <w:shd w:val="clear" w:color="auto" w:fill="auto"/>
          </w:tcPr>
          <w:p w:rsidR="00DE58CF" w:rsidRPr="00AA2A03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2.7</w:t>
            </w:r>
            <w:r w:rsidRPr="00AA2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1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"Information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materials"</w:t>
            </w:r>
          </w:p>
        </w:tc>
      </w:tr>
      <w:tr w:rsidR="00DE58CF" w:rsidRPr="0055526A" w:rsidTr="008A60E5">
        <w:tc>
          <w:tcPr>
            <w:tcW w:w="851" w:type="dxa"/>
            <w:shd w:val="clear" w:color="auto" w:fill="auto"/>
          </w:tcPr>
          <w:p w:rsidR="00DE58CF" w:rsidRPr="0055526A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5552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5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 xml:space="preserve"> Concept assistance plan and action plan implementation reports</w:t>
            </w:r>
            <w:r w:rsidRPr="00E800EB">
              <w:rPr>
                <w:color w:val="000000" w:themeColor="text1"/>
                <w:sz w:val="20"/>
              </w:rPr>
              <w:t xml:space="preserve"> "</w:t>
            </w:r>
          </w:p>
        </w:tc>
      </w:tr>
      <w:tr w:rsidR="00DE58CF" w:rsidRPr="0055526A" w:rsidTr="008A60E5">
        <w:tc>
          <w:tcPr>
            <w:tcW w:w="851" w:type="dxa"/>
            <w:shd w:val="clear" w:color="auto" w:fill="auto"/>
          </w:tcPr>
          <w:p w:rsidR="00DE58CF" w:rsidRPr="0055526A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2.7.2.4.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25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"Indicative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plan for</w:t>
            </w:r>
            <w:r w:rsidRPr="00E800EB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public</w:t>
            </w:r>
          </w:p>
          <w:p w:rsidR="00DE58CF" w:rsidRPr="00E800EB" w:rsidRDefault="00DE58CF" w:rsidP="00DE58CF">
            <w:pPr>
              <w:pStyle w:val="TableParagraph"/>
              <w:spacing w:line="215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consultations"</w:t>
            </w:r>
          </w:p>
        </w:tc>
      </w:tr>
      <w:tr w:rsidR="00DE58CF" w:rsidRPr="0055526A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"Announcements"</w:t>
            </w:r>
          </w:p>
        </w:tc>
      </w:tr>
      <w:tr w:rsidR="00DE58CF" w:rsidRPr="0055526A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"Formation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personnel</w:t>
            </w:r>
            <w:r w:rsidRPr="00E800E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reserve"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55526A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2.7.5.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"Public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association (public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control)"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BD2BF4" w:rsidTr="008A60E5">
        <w:tc>
          <w:tcPr>
            <w:tcW w:w="851" w:type="dxa"/>
            <w:shd w:val="clear" w:color="auto" w:fill="auto"/>
          </w:tcPr>
          <w:p w:rsidR="00DE58CF" w:rsidRPr="00BD2BF4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BD2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30" w:lineRule="atLeast"/>
              <w:ind w:left="104" w:right="38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Public Council under the Administration of the State Border Guard Service of Ukraine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Pr="00FB795E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  <w:r w:rsidRPr="00FB7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ind w:left="104" w:right="31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"United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Trade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Union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Organization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Guard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</w:p>
          <w:p w:rsidR="00DE58CF" w:rsidRPr="00E800EB" w:rsidRDefault="00DE58CF" w:rsidP="00DE58CF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Ukraine"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Pr="00FB795E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2.7.5.3.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5" w:lineRule="exact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All-Ukrainian Border Guard Veteran Organization NGO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2.7.6.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Smarahdova Lira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2.7.7.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"Contract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service"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"Barrier-free"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26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"National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Strategy</w:t>
            </w:r>
            <w:r w:rsidRPr="00E800EB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</w:t>
            </w:r>
            <w:r w:rsidRPr="00E800EB"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Creating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Barrier-</w:t>
            </w:r>
          </w:p>
          <w:p w:rsidR="00DE58CF" w:rsidRPr="00E800EB" w:rsidRDefault="00DE58CF" w:rsidP="00DE58CF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Free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Space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in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"Regulatory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 legal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acts"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"Barrier-Free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Guide"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2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"Barrier-Free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Literacy"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educational</w:t>
            </w:r>
          </w:p>
          <w:p w:rsidR="00DE58CF" w:rsidRPr="00E800EB" w:rsidRDefault="00DE58CF" w:rsidP="00DE58CF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series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2.7.8.5.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"News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on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barrier-free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accessibility"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"Energy</w:t>
            </w:r>
            <w:r w:rsidRPr="00E800E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Efficiency"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26" w:lineRule="exact"/>
              <w:ind w:left="104" w:right="26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"Potential energy service facilities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where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energy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efficiency</w:t>
            </w:r>
            <w:r w:rsidRPr="00E800EB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measures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can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2.8.1.1.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04" w:lineRule="exact"/>
              <w:ind w:left="104" w:right="-101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be implemented"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2.8.1.2.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1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Central Subordination Units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spacing w:line="215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Regional Directorates of the State Border Guard Service of Ukraine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"Integrated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Management"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"White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Book"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"Internal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Control"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"Legislation</w:t>
            </w:r>
            <w:r w:rsidRPr="00E800EB"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EU"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"Guidance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documents"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4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"Reports"</w:t>
            </w: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Pr="00FB795E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7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"Announcements"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Pr="00FB795E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Border Crossings/EECPs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"Consultations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on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crossing"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FB795E" w:rsidTr="008A60E5">
        <w:tc>
          <w:tcPr>
            <w:tcW w:w="851" w:type="dxa"/>
            <w:shd w:val="clear" w:color="auto" w:fill="auto"/>
          </w:tcPr>
          <w:p w:rsidR="00DE58CF" w:rsidRPr="00FB795E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Border Crossing Points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F6740" w:rsidTr="008A60E5">
        <w:tc>
          <w:tcPr>
            <w:tcW w:w="851" w:type="dxa"/>
            <w:shd w:val="clear" w:color="auto" w:fill="auto"/>
          </w:tcPr>
          <w:p w:rsidR="00DE58CF" w:rsidRPr="00CF6740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before="1"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Border Crossing Procedure for Ukrainian Citizens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Pr="00C504D0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b/>
                <w:color w:val="000000" w:themeColor="text1"/>
                <w:sz w:val="20"/>
              </w:rPr>
            </w:pPr>
            <w:r w:rsidRPr="00E800EB">
              <w:rPr>
                <w:b/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</w:rPr>
              <w:t>Travel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abroad 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minor children</w:t>
            </w:r>
            <w:r w:rsidRPr="00E800EB">
              <w:rPr>
                <w:b/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30" w:lineRule="atLeast"/>
              <w:ind w:left="109" w:right="516"/>
              <w:rPr>
                <w:b/>
                <w:color w:val="000000" w:themeColor="text1"/>
                <w:sz w:val="20"/>
              </w:rPr>
            </w:pPr>
            <w:r w:rsidRPr="00E800EB">
              <w:rPr>
                <w:b/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Border Crossing Procedure for Foreigners and Stateless Persons</w:t>
            </w:r>
            <w:r w:rsidRPr="00E800EB">
              <w:rPr>
                <w:b/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26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"The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procedure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</w:t>
            </w:r>
            <w:r w:rsidRPr="00E800EB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filling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out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</w:t>
            </w:r>
          </w:p>
          <w:p w:rsidR="00DE58CF" w:rsidRPr="00E800EB" w:rsidRDefault="00DE58CF" w:rsidP="00DE58CF">
            <w:pPr>
              <w:pStyle w:val="TableParagraph"/>
              <w:spacing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immigration card"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"Border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Online"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"Interactive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map"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3.10.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"Stop List"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ind w:left="109" w:right="617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"Procedure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</w:t>
            </w:r>
            <w:r w:rsidRPr="00E800EB"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Organizing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Departure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Children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Abroad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</w:t>
            </w:r>
          </w:p>
          <w:p w:rsidR="00DE58CF" w:rsidRPr="00E800EB" w:rsidRDefault="00DE58CF" w:rsidP="00DE58CF">
            <w:pPr>
              <w:pStyle w:val="TableParagraph"/>
              <w:spacing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Recreation and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Rest"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Pr="00C504D0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"Access to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public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information"</w:t>
            </w: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Pr="00C504D0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 w:themeFill="background1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"Types of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information"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 w:themeFill="background1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Submitting Information Requests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 w:themeFill="background1"/>
          </w:tcPr>
          <w:p w:rsidR="00DE58CF" w:rsidRPr="00E800EB" w:rsidRDefault="00DE58CF" w:rsidP="00DE58CF">
            <w:pPr>
              <w:pStyle w:val="TableParagraph"/>
              <w:spacing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Electronic Information Request Form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 w:themeFill="background1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"Reports"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 w:themeFill="background1"/>
          </w:tcPr>
          <w:p w:rsidR="00DE58CF" w:rsidRPr="00E800EB" w:rsidRDefault="00DE58CF" w:rsidP="00DE58CF">
            <w:pPr>
              <w:pStyle w:val="TableParagraph"/>
              <w:spacing w:line="226" w:lineRule="exact"/>
              <w:ind w:left="109" w:right="722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Public Information Processing System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 w:themeFill="background1"/>
          </w:tcPr>
          <w:p w:rsidR="00DE58CF" w:rsidRPr="00E800EB" w:rsidRDefault="00DE58CF" w:rsidP="00DE58CF">
            <w:pPr>
              <w:pStyle w:val="TableParagraph"/>
              <w:spacing w:line="211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"Appeal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procedure"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971A93" w:rsidTr="008A60E5">
        <w:tc>
          <w:tcPr>
            <w:tcW w:w="851" w:type="dxa"/>
            <w:shd w:val="clear" w:color="auto" w:fill="auto"/>
          </w:tcPr>
          <w:p w:rsidR="00DE58CF" w:rsidRPr="00971A93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 w:themeFill="background1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"Regulatory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legal acts"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Pr="00C504D0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Appeal of Citizens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Pr="00C504D0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"Public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reception"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before="1"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Requirements for Appeals and Sample Applications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"Regulatory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legal acts"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22208B" w:rsidTr="008A60E5">
        <w:tc>
          <w:tcPr>
            <w:tcW w:w="851" w:type="dxa"/>
            <w:shd w:val="clear" w:color="auto" w:fill="auto"/>
          </w:tcPr>
          <w:p w:rsidR="00DE58CF" w:rsidRPr="0022208B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2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Status of Appeals from Citizens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22208B" w:rsidTr="008A60E5">
        <w:tc>
          <w:tcPr>
            <w:tcW w:w="851" w:type="dxa"/>
            <w:shd w:val="clear" w:color="auto" w:fill="auto"/>
          </w:tcPr>
          <w:p w:rsidR="00DE58CF" w:rsidRPr="0022208B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Electronic Application Form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22208B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  <w:t>For Hearing-Impaired Citizens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Pr="00C504D0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  <w:shd w:val="clear" w:color="auto" w:fill="FFFFFF"/>
              </w:rPr>
              <w:t>Working with Mass Media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Pr="00C504D0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"Responding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to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Criticism"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DE58CF" w:rsidRPr="00C504D0" w:rsidTr="008A60E5">
        <w:tc>
          <w:tcPr>
            <w:tcW w:w="851" w:type="dxa"/>
            <w:shd w:val="clear" w:color="auto" w:fill="auto"/>
          </w:tcPr>
          <w:p w:rsidR="00DE58CF" w:rsidRDefault="00DE58CF" w:rsidP="00DE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6.2.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Media About Us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DE58CF" w:rsidRPr="00E800EB" w:rsidRDefault="00DE58CF" w:rsidP="00DE58CF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821FA7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"Interview"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821FA7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Events Participated by Chief Executives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821FA7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"Communication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campaigns"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821FA7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</w:t>
            </w: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"On-line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Broadcasts"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821FA7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Contacts for Mass Media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821FA7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</w:t>
            </w: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"TV programs"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821FA7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6.9</w:t>
            </w:r>
            <w:r w:rsidRPr="00821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"Departmental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Publications"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821FA7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6.10.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ind w:left="109" w:right="145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"The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Procedure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</w:t>
            </w:r>
            <w:r w:rsidRPr="00E800EB">
              <w:rPr>
                <w:color w:val="000000" w:themeColor="text1"/>
                <w:spacing w:val="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Accreditation</w:t>
            </w:r>
            <w:r w:rsidRPr="00E800EB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Journalists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and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Mass Media</w:t>
            </w:r>
            <w:r w:rsidRPr="00E800E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Workers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in</w:t>
            </w:r>
          </w:p>
          <w:p w:rsidR="00BB7F4D" w:rsidRPr="00E800EB" w:rsidRDefault="00BB7F4D" w:rsidP="00BB7F4D">
            <w:pPr>
              <w:pStyle w:val="TableParagraph"/>
              <w:spacing w:line="230" w:lineRule="atLeast"/>
              <w:ind w:left="109" w:right="588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the State Border Guard Service of</w:t>
            </w:r>
            <w:r w:rsidRPr="00E800EB">
              <w:rPr>
                <w:color w:val="000000" w:themeColor="text1"/>
                <w:spacing w:val="-48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Ukraine"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C504D0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04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"Contacts"</w:t>
            </w: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Pr="00C504D0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Key Contacts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</w:t>
            </w:r>
            <w:r w:rsidRPr="00A25FFF">
              <w:rPr>
                <w:color w:val="000000" w:themeColor="text1"/>
                <w:sz w:val="20"/>
              </w:rPr>
              <w:t>"</w:t>
            </w:r>
            <w:r w:rsidRPr="00E800EB">
              <w:rPr>
                <w:color w:val="000000" w:themeColor="text1"/>
                <w:sz w:val="20"/>
                <w:szCs w:val="20"/>
              </w:rPr>
              <w:t>Dovira</w:t>
            </w:r>
            <w:r w:rsidRPr="00A25FFF">
              <w:rPr>
                <w:color w:val="000000" w:themeColor="text1"/>
                <w:sz w:val="20"/>
              </w:rPr>
              <w:t>"</w:t>
            </w: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r w:rsidRPr="00E800EB">
              <w:rPr>
                <w:color w:val="000000" w:themeColor="text1"/>
                <w:sz w:val="20"/>
                <w:szCs w:val="20"/>
              </w:rPr>
              <w:t>Service</w:t>
            </w:r>
            <w:r w:rsidRPr="00E800EB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"Contacts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kitting</w:t>
            </w:r>
            <w:r w:rsidRPr="00E800EB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departments"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ind w:left="109" w:right="293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"Contact Information on Structural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Units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Administration</w:t>
            </w:r>
            <w:r w:rsidRPr="00E800EB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  <w:r w:rsidRPr="00E800E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the</w:t>
            </w:r>
            <w:r w:rsidRPr="00E800EB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State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Border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Guard</w:t>
            </w:r>
            <w:r w:rsidRPr="00E800E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Service</w:t>
            </w:r>
            <w:r w:rsidRPr="00E800E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of</w:t>
            </w:r>
          </w:p>
          <w:p w:rsidR="00BB7F4D" w:rsidRPr="00E800EB" w:rsidRDefault="00BB7F4D" w:rsidP="00BB7F4D">
            <w:pPr>
              <w:pStyle w:val="TableParagraph"/>
              <w:spacing w:line="215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Ukraine"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BB7F4D" w:rsidRPr="00C504D0" w:rsidTr="008A60E5">
        <w:tc>
          <w:tcPr>
            <w:tcW w:w="851" w:type="dxa"/>
            <w:shd w:val="clear" w:color="auto" w:fill="auto"/>
          </w:tcPr>
          <w:p w:rsidR="00BB7F4D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"Contacts</w:t>
            </w:r>
            <w:r w:rsidRPr="00E800EB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for</w:t>
            </w:r>
            <w:r w:rsidRPr="00E800EB"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Mass Media"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BB7F4D" w:rsidRPr="00C67B9A" w:rsidTr="008A60E5">
        <w:tc>
          <w:tcPr>
            <w:tcW w:w="851" w:type="dxa"/>
            <w:shd w:val="clear" w:color="auto" w:fill="auto"/>
          </w:tcPr>
          <w:p w:rsidR="00BB7F4D" w:rsidRPr="00C67B9A" w:rsidRDefault="00BB7F4D" w:rsidP="00BB7F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67B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</w:rPr>
            </w:pPr>
            <w:r w:rsidRPr="00E800EB">
              <w:rPr>
                <w:color w:val="000000" w:themeColor="text1"/>
                <w:sz w:val="20"/>
              </w:rPr>
              <w:t>"Internal</w:t>
            </w:r>
            <w:r w:rsidRPr="00E800EB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Labor</w:t>
            </w:r>
            <w:r w:rsidRPr="00E800EB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E800EB">
              <w:rPr>
                <w:color w:val="000000" w:themeColor="text1"/>
                <w:sz w:val="20"/>
              </w:rPr>
              <w:t>Regulations"</w:t>
            </w:r>
          </w:p>
        </w:tc>
        <w:tc>
          <w:tcPr>
            <w:tcW w:w="3437" w:type="dxa"/>
            <w:shd w:val="clear" w:color="auto" w:fill="auto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3438" w:type="dxa"/>
            <w:shd w:val="clear" w:color="auto" w:fill="FFFFFF"/>
          </w:tcPr>
          <w:p w:rsidR="00BB7F4D" w:rsidRPr="00E800EB" w:rsidRDefault="00BB7F4D" w:rsidP="00BB7F4D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</w:tbl>
    <w:p w:rsidR="00187E2F" w:rsidRPr="00C67B9A" w:rsidRDefault="00187E2F" w:rsidP="00CF6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87E2F" w:rsidRPr="00C67B9A" w:rsidSect="00157814">
      <w:headerReference w:type="default" r:id="rId7"/>
      <w:pgSz w:w="16838" w:h="11906" w:orient="landscape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7D" w:rsidRDefault="0015517D" w:rsidP="009635D2">
      <w:pPr>
        <w:spacing w:after="0" w:line="240" w:lineRule="auto"/>
      </w:pPr>
      <w:r>
        <w:separator/>
      </w:r>
    </w:p>
  </w:endnote>
  <w:endnote w:type="continuationSeparator" w:id="0">
    <w:p w:rsidR="0015517D" w:rsidRDefault="0015517D" w:rsidP="0096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7D" w:rsidRDefault="0015517D" w:rsidP="009635D2">
      <w:pPr>
        <w:spacing w:after="0" w:line="240" w:lineRule="auto"/>
      </w:pPr>
      <w:r>
        <w:separator/>
      </w:r>
    </w:p>
  </w:footnote>
  <w:footnote w:type="continuationSeparator" w:id="0">
    <w:p w:rsidR="0015517D" w:rsidRDefault="0015517D" w:rsidP="0096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623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40AE" w:rsidRPr="003D36F6" w:rsidRDefault="009840AE">
        <w:pPr>
          <w:pStyle w:val="a3"/>
          <w:jc w:val="center"/>
          <w:rPr>
            <w:rFonts w:ascii="Times New Roman" w:hAnsi="Times New Roman" w:cs="Times New Roman"/>
          </w:rPr>
        </w:pPr>
        <w:r w:rsidRPr="003D36F6">
          <w:rPr>
            <w:rFonts w:ascii="Times New Roman" w:hAnsi="Times New Roman" w:cs="Times New Roman"/>
          </w:rPr>
          <w:fldChar w:fldCharType="begin"/>
        </w:r>
        <w:r w:rsidRPr="003D36F6">
          <w:rPr>
            <w:rFonts w:ascii="Times New Roman" w:hAnsi="Times New Roman" w:cs="Times New Roman"/>
          </w:rPr>
          <w:instrText>PAGE   \* MERGEFORMAT</w:instrText>
        </w:r>
        <w:r w:rsidRPr="003D36F6">
          <w:rPr>
            <w:rFonts w:ascii="Times New Roman" w:hAnsi="Times New Roman" w:cs="Times New Roman"/>
          </w:rPr>
          <w:fldChar w:fldCharType="separate"/>
        </w:r>
        <w:r w:rsidR="00157814">
          <w:rPr>
            <w:rFonts w:ascii="Times New Roman" w:hAnsi="Times New Roman" w:cs="Times New Roman"/>
            <w:noProof/>
          </w:rPr>
          <w:t>12</w:t>
        </w:r>
        <w:r w:rsidRPr="003D36F6">
          <w:rPr>
            <w:rFonts w:ascii="Times New Roman" w:hAnsi="Times New Roman" w:cs="Times New Roman"/>
          </w:rPr>
          <w:fldChar w:fldCharType="end"/>
        </w:r>
      </w:p>
    </w:sdtContent>
  </w:sdt>
  <w:p w:rsidR="009840AE" w:rsidRDefault="009840AE" w:rsidP="003D36F6">
    <w:pPr>
      <w:pStyle w:val="a3"/>
      <w:jc w:val="right"/>
      <w:rPr>
        <w:rFonts w:ascii="Times New Roman" w:hAnsi="Times New Roman" w:cs="Times New Roman"/>
        <w:color w:val="000000"/>
        <w:sz w:val="28"/>
        <w:szCs w:val="28"/>
      </w:rPr>
    </w:pPr>
  </w:p>
  <w:p w:rsidR="009840AE" w:rsidRDefault="008A60E5" w:rsidP="003D36F6">
    <w:pPr>
      <w:pStyle w:val="a3"/>
      <w:jc w:val="right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t>Продовження додатка 2</w:t>
    </w:r>
  </w:p>
  <w:p w:rsidR="009840AE" w:rsidRPr="003D36F6" w:rsidRDefault="009840AE" w:rsidP="003D36F6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B"/>
    <w:rsid w:val="0000052F"/>
    <w:rsid w:val="00002BAB"/>
    <w:rsid w:val="00014F5D"/>
    <w:rsid w:val="00027AFB"/>
    <w:rsid w:val="00072D9A"/>
    <w:rsid w:val="0008194F"/>
    <w:rsid w:val="00083137"/>
    <w:rsid w:val="00086B51"/>
    <w:rsid w:val="000973E5"/>
    <w:rsid w:val="000A1820"/>
    <w:rsid w:val="000A2ED7"/>
    <w:rsid w:val="000B6EA3"/>
    <w:rsid w:val="000D45C0"/>
    <w:rsid w:val="000E4494"/>
    <w:rsid w:val="000F23B6"/>
    <w:rsid w:val="000F4470"/>
    <w:rsid w:val="00100B1F"/>
    <w:rsid w:val="00106906"/>
    <w:rsid w:val="00114843"/>
    <w:rsid w:val="0015517D"/>
    <w:rsid w:val="00157814"/>
    <w:rsid w:val="00157AFC"/>
    <w:rsid w:val="00187E2F"/>
    <w:rsid w:val="001916F3"/>
    <w:rsid w:val="001B4305"/>
    <w:rsid w:val="001B7560"/>
    <w:rsid w:val="001C2D67"/>
    <w:rsid w:val="001E27FC"/>
    <w:rsid w:val="001E2F5C"/>
    <w:rsid w:val="0020522D"/>
    <w:rsid w:val="00207A4D"/>
    <w:rsid w:val="00212481"/>
    <w:rsid w:val="0021782C"/>
    <w:rsid w:val="0022208B"/>
    <w:rsid w:val="00244A37"/>
    <w:rsid w:val="00262538"/>
    <w:rsid w:val="0026727F"/>
    <w:rsid w:val="00295EED"/>
    <w:rsid w:val="002A5F89"/>
    <w:rsid w:val="002B0637"/>
    <w:rsid w:val="002D2B8D"/>
    <w:rsid w:val="002D3830"/>
    <w:rsid w:val="002F70B9"/>
    <w:rsid w:val="003101A6"/>
    <w:rsid w:val="00310299"/>
    <w:rsid w:val="00312C79"/>
    <w:rsid w:val="00326FCB"/>
    <w:rsid w:val="00337E8B"/>
    <w:rsid w:val="0035583B"/>
    <w:rsid w:val="00362D67"/>
    <w:rsid w:val="00365504"/>
    <w:rsid w:val="00366DAF"/>
    <w:rsid w:val="0038321D"/>
    <w:rsid w:val="00387627"/>
    <w:rsid w:val="0039295D"/>
    <w:rsid w:val="00393056"/>
    <w:rsid w:val="003D15BF"/>
    <w:rsid w:val="003D36F6"/>
    <w:rsid w:val="003D691B"/>
    <w:rsid w:val="00400810"/>
    <w:rsid w:val="00402DF8"/>
    <w:rsid w:val="00404C42"/>
    <w:rsid w:val="004079C0"/>
    <w:rsid w:val="00411F8D"/>
    <w:rsid w:val="0042084A"/>
    <w:rsid w:val="00425B00"/>
    <w:rsid w:val="00431D93"/>
    <w:rsid w:val="004364D8"/>
    <w:rsid w:val="0043783E"/>
    <w:rsid w:val="004460D8"/>
    <w:rsid w:val="00456916"/>
    <w:rsid w:val="004575F9"/>
    <w:rsid w:val="00480A79"/>
    <w:rsid w:val="00495996"/>
    <w:rsid w:val="004A4BA9"/>
    <w:rsid w:val="004A5FCF"/>
    <w:rsid w:val="004A680F"/>
    <w:rsid w:val="004B51A1"/>
    <w:rsid w:val="004B752C"/>
    <w:rsid w:val="004D09FC"/>
    <w:rsid w:val="0051541F"/>
    <w:rsid w:val="005346CD"/>
    <w:rsid w:val="0055526A"/>
    <w:rsid w:val="0055580A"/>
    <w:rsid w:val="00580B4E"/>
    <w:rsid w:val="0059135D"/>
    <w:rsid w:val="005B4210"/>
    <w:rsid w:val="005B65A2"/>
    <w:rsid w:val="005C7B07"/>
    <w:rsid w:val="005D0F1E"/>
    <w:rsid w:val="005E56BF"/>
    <w:rsid w:val="005E57E5"/>
    <w:rsid w:val="005E6F4D"/>
    <w:rsid w:val="005E7601"/>
    <w:rsid w:val="005F32B2"/>
    <w:rsid w:val="00607EE0"/>
    <w:rsid w:val="00617273"/>
    <w:rsid w:val="006247F7"/>
    <w:rsid w:val="00625E61"/>
    <w:rsid w:val="00646F53"/>
    <w:rsid w:val="0065043D"/>
    <w:rsid w:val="0066179B"/>
    <w:rsid w:val="00662665"/>
    <w:rsid w:val="0067467B"/>
    <w:rsid w:val="006813EE"/>
    <w:rsid w:val="00684D91"/>
    <w:rsid w:val="0069385A"/>
    <w:rsid w:val="00695759"/>
    <w:rsid w:val="006A0809"/>
    <w:rsid w:val="006A30DE"/>
    <w:rsid w:val="006A468D"/>
    <w:rsid w:val="006B63A5"/>
    <w:rsid w:val="006D54D1"/>
    <w:rsid w:val="006E3B36"/>
    <w:rsid w:val="006F785F"/>
    <w:rsid w:val="0072072D"/>
    <w:rsid w:val="00730096"/>
    <w:rsid w:val="00740F36"/>
    <w:rsid w:val="007423F3"/>
    <w:rsid w:val="0074659F"/>
    <w:rsid w:val="00761AC9"/>
    <w:rsid w:val="007935A1"/>
    <w:rsid w:val="00793B2E"/>
    <w:rsid w:val="00797DC8"/>
    <w:rsid w:val="007A3413"/>
    <w:rsid w:val="007B128B"/>
    <w:rsid w:val="007B55DF"/>
    <w:rsid w:val="007B76AB"/>
    <w:rsid w:val="007B777C"/>
    <w:rsid w:val="007D09F9"/>
    <w:rsid w:val="007D1257"/>
    <w:rsid w:val="007D449C"/>
    <w:rsid w:val="007D786C"/>
    <w:rsid w:val="007F0734"/>
    <w:rsid w:val="007F0DA1"/>
    <w:rsid w:val="007F63CC"/>
    <w:rsid w:val="007F7DC1"/>
    <w:rsid w:val="00800074"/>
    <w:rsid w:val="008020BA"/>
    <w:rsid w:val="00802CF8"/>
    <w:rsid w:val="008066B3"/>
    <w:rsid w:val="00821FA7"/>
    <w:rsid w:val="00836202"/>
    <w:rsid w:val="00847533"/>
    <w:rsid w:val="0084759B"/>
    <w:rsid w:val="0085327D"/>
    <w:rsid w:val="0086319E"/>
    <w:rsid w:val="00870929"/>
    <w:rsid w:val="00870FCF"/>
    <w:rsid w:val="008772E4"/>
    <w:rsid w:val="00894303"/>
    <w:rsid w:val="008A60E5"/>
    <w:rsid w:val="008B4214"/>
    <w:rsid w:val="008C49E8"/>
    <w:rsid w:val="008D2261"/>
    <w:rsid w:val="008E50C6"/>
    <w:rsid w:val="008F744A"/>
    <w:rsid w:val="009315E2"/>
    <w:rsid w:val="009635D2"/>
    <w:rsid w:val="0097047B"/>
    <w:rsid w:val="00971090"/>
    <w:rsid w:val="00971311"/>
    <w:rsid w:val="00971A93"/>
    <w:rsid w:val="009803E3"/>
    <w:rsid w:val="009840AE"/>
    <w:rsid w:val="009A3989"/>
    <w:rsid w:val="009D7582"/>
    <w:rsid w:val="009D7CE8"/>
    <w:rsid w:val="009E487C"/>
    <w:rsid w:val="009F665E"/>
    <w:rsid w:val="00A01526"/>
    <w:rsid w:val="00A13706"/>
    <w:rsid w:val="00A15BA5"/>
    <w:rsid w:val="00A4004E"/>
    <w:rsid w:val="00A440A7"/>
    <w:rsid w:val="00A547E5"/>
    <w:rsid w:val="00A57307"/>
    <w:rsid w:val="00A60A37"/>
    <w:rsid w:val="00A61203"/>
    <w:rsid w:val="00A80065"/>
    <w:rsid w:val="00A851D8"/>
    <w:rsid w:val="00A973C3"/>
    <w:rsid w:val="00AA2A03"/>
    <w:rsid w:val="00AC3056"/>
    <w:rsid w:val="00AD51CA"/>
    <w:rsid w:val="00AE5A89"/>
    <w:rsid w:val="00AF5C65"/>
    <w:rsid w:val="00B06D15"/>
    <w:rsid w:val="00B26277"/>
    <w:rsid w:val="00B33A57"/>
    <w:rsid w:val="00B43040"/>
    <w:rsid w:val="00B82FBF"/>
    <w:rsid w:val="00B93588"/>
    <w:rsid w:val="00BB7F4D"/>
    <w:rsid w:val="00BD2BF4"/>
    <w:rsid w:val="00BE2D6D"/>
    <w:rsid w:val="00C36897"/>
    <w:rsid w:val="00C439D5"/>
    <w:rsid w:val="00C451D5"/>
    <w:rsid w:val="00C504D0"/>
    <w:rsid w:val="00C67B9A"/>
    <w:rsid w:val="00C84480"/>
    <w:rsid w:val="00CA6410"/>
    <w:rsid w:val="00CB32BE"/>
    <w:rsid w:val="00CC2C77"/>
    <w:rsid w:val="00CD76DE"/>
    <w:rsid w:val="00CF6740"/>
    <w:rsid w:val="00CF7F75"/>
    <w:rsid w:val="00D04E0F"/>
    <w:rsid w:val="00D15DC0"/>
    <w:rsid w:val="00D24846"/>
    <w:rsid w:val="00D24A22"/>
    <w:rsid w:val="00D35DF6"/>
    <w:rsid w:val="00D44C66"/>
    <w:rsid w:val="00D45244"/>
    <w:rsid w:val="00D47D02"/>
    <w:rsid w:val="00D552ED"/>
    <w:rsid w:val="00D56829"/>
    <w:rsid w:val="00D71FCE"/>
    <w:rsid w:val="00D8087C"/>
    <w:rsid w:val="00DA4D89"/>
    <w:rsid w:val="00DA775F"/>
    <w:rsid w:val="00DA7794"/>
    <w:rsid w:val="00DB2EC1"/>
    <w:rsid w:val="00DB4122"/>
    <w:rsid w:val="00DB6DC2"/>
    <w:rsid w:val="00DC1F17"/>
    <w:rsid w:val="00DC418F"/>
    <w:rsid w:val="00DD062B"/>
    <w:rsid w:val="00DE45BA"/>
    <w:rsid w:val="00DE58CF"/>
    <w:rsid w:val="00DF0A5B"/>
    <w:rsid w:val="00E04A7E"/>
    <w:rsid w:val="00E07292"/>
    <w:rsid w:val="00E62585"/>
    <w:rsid w:val="00E739B7"/>
    <w:rsid w:val="00E763B3"/>
    <w:rsid w:val="00E853D7"/>
    <w:rsid w:val="00E90324"/>
    <w:rsid w:val="00ED2EE0"/>
    <w:rsid w:val="00ED73CE"/>
    <w:rsid w:val="00ED7FBB"/>
    <w:rsid w:val="00EE2B00"/>
    <w:rsid w:val="00EF388D"/>
    <w:rsid w:val="00F2284A"/>
    <w:rsid w:val="00F314F0"/>
    <w:rsid w:val="00F5064F"/>
    <w:rsid w:val="00F543ED"/>
    <w:rsid w:val="00F57055"/>
    <w:rsid w:val="00F6659A"/>
    <w:rsid w:val="00F76242"/>
    <w:rsid w:val="00F76E3A"/>
    <w:rsid w:val="00F80F79"/>
    <w:rsid w:val="00FA275A"/>
    <w:rsid w:val="00FB0E83"/>
    <w:rsid w:val="00FB133A"/>
    <w:rsid w:val="00FB5686"/>
    <w:rsid w:val="00FB795E"/>
    <w:rsid w:val="00FC5443"/>
    <w:rsid w:val="00FE3A65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4D3E-FEB6-4135-83D4-6C634276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9B"/>
  </w:style>
  <w:style w:type="paragraph" w:styleId="1">
    <w:name w:val="heading 1"/>
    <w:basedOn w:val="a"/>
    <w:link w:val="10"/>
    <w:uiPriority w:val="9"/>
    <w:qFormat/>
    <w:rsid w:val="00456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header"/>
    <w:basedOn w:val="a"/>
    <w:link w:val="a4"/>
    <w:uiPriority w:val="99"/>
    <w:unhideWhenUsed/>
    <w:rsid w:val="00963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35D2"/>
  </w:style>
  <w:style w:type="paragraph" w:styleId="a5">
    <w:name w:val="footer"/>
    <w:basedOn w:val="a"/>
    <w:link w:val="a6"/>
    <w:uiPriority w:val="99"/>
    <w:unhideWhenUsed/>
    <w:rsid w:val="00963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35D2"/>
  </w:style>
  <w:style w:type="character" w:styleId="a7">
    <w:name w:val="Strong"/>
    <w:basedOn w:val="a0"/>
    <w:uiPriority w:val="22"/>
    <w:qFormat/>
    <w:rsid w:val="00D5682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A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6AD1-4B0F-4B9F-B5C7-3CA5D7E2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7109</Words>
  <Characters>4053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Тихонов</dc:creator>
  <cp:keywords/>
  <dc:description/>
  <cp:lastModifiedBy>Олександр Тихонов</cp:lastModifiedBy>
  <cp:revision>8</cp:revision>
  <dcterms:created xsi:type="dcterms:W3CDTF">2023-06-05T09:50:00Z</dcterms:created>
  <dcterms:modified xsi:type="dcterms:W3CDTF">2023-06-05T12:53:00Z</dcterms:modified>
</cp:coreProperties>
</file>