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5CE" w:rsidRPr="00A845CE" w:rsidRDefault="00A845CE" w:rsidP="00A845C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5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 затвердження Положення про Адміністрацію Державної прикордонної служби України 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9"/>
      </w:tblGrid>
      <w:tr w:rsidR="00A845CE" w:rsidRPr="00A845CE" w:rsidTr="00A845CE">
        <w:tc>
          <w:tcPr>
            <w:tcW w:w="5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845CE" w:rsidRPr="00A845CE" w:rsidRDefault="00A845CE" w:rsidP="00A845CE">
            <w:pPr>
              <w:spacing w:after="0" w:line="240" w:lineRule="auto"/>
              <w:ind w:left="450" w:right="45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5C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bdr w:val="none" w:sz="0" w:space="0" w:color="auto" w:frame="1"/>
                <w:lang w:eastAsia="ru-RU"/>
              </w:rPr>
              <w:t>КАБІНЕТ МІНІСТРІВ УКРАЇНИ</w:t>
            </w:r>
            <w:r w:rsidRPr="00A84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84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845CE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bdr w:val="none" w:sz="0" w:space="0" w:color="auto" w:frame="1"/>
                <w:lang w:eastAsia="ru-RU"/>
              </w:rPr>
              <w:t>ПОСТАНОВА</w:t>
            </w:r>
          </w:p>
        </w:tc>
      </w:tr>
      <w:tr w:rsidR="00A845CE" w:rsidRPr="00A845CE" w:rsidTr="00A845CE">
        <w:tc>
          <w:tcPr>
            <w:tcW w:w="5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845CE" w:rsidRPr="00A845CE" w:rsidRDefault="00A845CE" w:rsidP="00A845CE">
            <w:pPr>
              <w:spacing w:after="0" w:line="240" w:lineRule="auto"/>
              <w:ind w:left="450" w:right="45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5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від 16 жовтня 2014 р. № 533 </w:t>
            </w:r>
            <w:r w:rsidRPr="00A84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845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Київ</w:t>
            </w:r>
          </w:p>
        </w:tc>
      </w:tr>
    </w:tbl>
    <w:p w:rsidR="00A845CE" w:rsidRPr="00A845CE" w:rsidRDefault="00A845CE" w:rsidP="00A845CE">
      <w:pPr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n3"/>
      <w:bookmarkEnd w:id="0"/>
      <w:r w:rsidRPr="00A845C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Про затвердження Положення про Адміністрацію Державної прикордонної служби України</w:t>
      </w:r>
    </w:p>
    <w:p w:rsidR="00A845CE" w:rsidRPr="00A845CE" w:rsidRDefault="00A845CE" w:rsidP="00A845CE">
      <w:pPr>
        <w:spacing w:after="0" w:line="240" w:lineRule="auto"/>
        <w:ind w:left="450" w:right="45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" w:name="n119"/>
      <w:bookmarkEnd w:id="1"/>
      <w:r w:rsidRPr="00A84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{Із змінами, внесеними згідно з Постановами КМ </w:t>
      </w:r>
      <w:r w:rsidRPr="00A84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hyperlink r:id="rId4" w:anchor="n13" w:tgtFrame="_blank" w:history="1">
        <w:r w:rsidRPr="00A845CE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bdr w:val="none" w:sz="0" w:space="0" w:color="auto" w:frame="1"/>
            <w:lang w:eastAsia="ru-RU"/>
          </w:rPr>
          <w:t>№ 410 від 20.05.2015</w:t>
        </w:r>
      </w:hyperlink>
      <w:r w:rsidRPr="00A84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84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hyperlink r:id="rId5" w:anchor="n13" w:tgtFrame="_blank" w:history="1">
        <w:r w:rsidRPr="00A845CE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bdr w:val="none" w:sz="0" w:space="0" w:color="auto" w:frame="1"/>
            <w:lang w:eastAsia="ru-RU"/>
          </w:rPr>
          <w:t>№ 548 від 22.07.2015</w:t>
        </w:r>
      </w:hyperlink>
      <w:r w:rsidRPr="00A84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}</w:t>
      </w:r>
    </w:p>
    <w:p w:rsidR="00A845CE" w:rsidRPr="00A845CE" w:rsidRDefault="00A845CE" w:rsidP="00A845CE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" w:name="n4"/>
      <w:bookmarkEnd w:id="2"/>
      <w:r w:rsidRPr="00A84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Кабінет Міністрів України </w:t>
      </w:r>
      <w:r w:rsidRPr="00A845CE">
        <w:rPr>
          <w:rFonts w:ascii="Times New Roman" w:eastAsia="Times New Roman" w:hAnsi="Times New Roman" w:cs="Times New Roman"/>
          <w:b/>
          <w:bCs/>
          <w:color w:val="000000"/>
          <w:spacing w:val="30"/>
          <w:sz w:val="24"/>
          <w:szCs w:val="24"/>
          <w:bdr w:val="none" w:sz="0" w:space="0" w:color="auto" w:frame="1"/>
          <w:lang w:eastAsia="ru-RU"/>
        </w:rPr>
        <w:t>постановляє</w:t>
      </w:r>
      <w:r w:rsidRPr="00A84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A845CE" w:rsidRPr="00A845CE" w:rsidRDefault="00A845CE" w:rsidP="00A845CE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" w:name="n5"/>
      <w:bookmarkEnd w:id="3"/>
      <w:r w:rsidRPr="00A84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Затвердити </w:t>
      </w:r>
      <w:hyperlink r:id="rId6" w:anchor="n8" w:history="1">
        <w:r w:rsidRPr="00A845CE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bdr w:val="none" w:sz="0" w:space="0" w:color="auto" w:frame="1"/>
            <w:lang w:eastAsia="ru-RU"/>
          </w:rPr>
          <w:t>Положення про Адміністрацію Державної прикордонної служби України</w:t>
        </w:r>
      </w:hyperlink>
      <w:r w:rsidRPr="00A84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що додається.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5"/>
        <w:gridCol w:w="6544"/>
      </w:tblGrid>
      <w:tr w:rsidR="00A845CE" w:rsidRPr="00A845CE" w:rsidTr="00A845CE">
        <w:tc>
          <w:tcPr>
            <w:tcW w:w="1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845CE" w:rsidRPr="00A845CE" w:rsidRDefault="00A845CE" w:rsidP="00A845C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" w:name="n6"/>
            <w:bookmarkEnd w:id="4"/>
            <w:r w:rsidRPr="00A845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Прем'єр-міністр України</w:t>
            </w:r>
          </w:p>
        </w:tc>
        <w:tc>
          <w:tcPr>
            <w:tcW w:w="3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845CE" w:rsidRPr="00A845CE" w:rsidRDefault="00A845CE" w:rsidP="00A845CE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5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А.ЯЦЕНЮК</w:t>
            </w:r>
          </w:p>
        </w:tc>
      </w:tr>
      <w:tr w:rsidR="00A845CE" w:rsidRPr="00A845CE" w:rsidTr="00A845CE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845CE" w:rsidRPr="00A845CE" w:rsidRDefault="00A845CE" w:rsidP="00A845C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5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Інд. 31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845CE" w:rsidRPr="00A845CE" w:rsidRDefault="00A845CE" w:rsidP="00A845CE">
            <w:pPr>
              <w:spacing w:before="300" w:after="15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A845CE" w:rsidRPr="00A845CE" w:rsidRDefault="00A845CE" w:rsidP="00A845CE">
      <w:pPr>
        <w:spacing w:before="60" w:after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n118"/>
      <w:bookmarkEnd w:id="5"/>
      <w:r w:rsidRPr="00A845CE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0" o:hralign="center" o:hrstd="t" o:hrnoshade="t" o:hr="t" fillcolor="black" stroked="f"/>
        </w:pict>
      </w:r>
    </w:p>
    <w:p w:rsidR="00A845CE" w:rsidRPr="00A845CE" w:rsidRDefault="00A845CE" w:rsidP="00A845CE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4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0"/>
        <w:gridCol w:w="5609"/>
      </w:tblGrid>
      <w:tr w:rsidR="00A845CE" w:rsidRPr="00A845CE" w:rsidTr="00A845CE">
        <w:tc>
          <w:tcPr>
            <w:tcW w:w="2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845CE" w:rsidRPr="00A845CE" w:rsidRDefault="00A845CE" w:rsidP="00A845CE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" w:name="n7"/>
            <w:bookmarkEnd w:id="6"/>
            <w:r w:rsidRPr="00A84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845CE" w:rsidRPr="00A845CE" w:rsidRDefault="00A845CE" w:rsidP="00A845C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5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ЗАТВЕРДЖЕНО </w:t>
            </w:r>
            <w:r w:rsidRPr="00A84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845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постановою Кабінету Міністрів України </w:t>
            </w:r>
            <w:r w:rsidRPr="00A84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845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від 16 жовтня 2014 р. № 533</w:t>
            </w:r>
          </w:p>
        </w:tc>
      </w:tr>
    </w:tbl>
    <w:p w:rsidR="00A845CE" w:rsidRPr="00A845CE" w:rsidRDefault="00A845CE" w:rsidP="00A845CE">
      <w:pPr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" w:name="n8"/>
      <w:bookmarkEnd w:id="7"/>
      <w:r w:rsidRPr="00A845C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ПОЛОЖЕННЯ </w:t>
      </w:r>
      <w:r w:rsidRPr="00A84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845C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про Адміністрацію Державної прикордонної служби України</w:t>
      </w:r>
    </w:p>
    <w:p w:rsidR="00A845CE" w:rsidRPr="00A845CE" w:rsidRDefault="00A845CE" w:rsidP="00A845CE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" w:name="n9"/>
      <w:bookmarkEnd w:id="8"/>
      <w:r w:rsidRPr="00A84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Адміністрація Державної прикордонної служби України (Адміністрація Держприкордонслужби) є центральним органом виконавчої влади, діяльність якого спрямовується і координується Кабінетом Міністрів України через Міністра внутрішніх справ і який реалізує державну політику у сфері захисту державного кордону та охорони суверенних прав України в її виключній (морській) економічній зоні.</w:t>
      </w:r>
    </w:p>
    <w:p w:rsidR="00A845CE" w:rsidRPr="00A845CE" w:rsidRDefault="00A845CE" w:rsidP="00A845CE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9" w:name="n10"/>
      <w:bookmarkEnd w:id="9"/>
      <w:r w:rsidRPr="00A84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Адміністрація Держприкордонслужби у своїй діяльності керується </w:t>
      </w:r>
      <w:hyperlink r:id="rId7" w:tgtFrame="_blank" w:history="1">
        <w:r w:rsidRPr="00A845CE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bdr w:val="none" w:sz="0" w:space="0" w:color="auto" w:frame="1"/>
            <w:lang w:eastAsia="ru-RU"/>
          </w:rPr>
          <w:t>Конституцією</w:t>
        </w:r>
      </w:hyperlink>
      <w:r w:rsidRPr="00A84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та законами України, указами Президента України та постановами Верховної Ради України, прийнятими відповідно до Конституції та законів України, актами Кабінету Міністрів України, іншими актами законодавства.</w:t>
      </w:r>
    </w:p>
    <w:p w:rsidR="00A845CE" w:rsidRPr="00A845CE" w:rsidRDefault="00A845CE" w:rsidP="00A845CE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0" w:name="n11"/>
      <w:bookmarkEnd w:id="10"/>
      <w:r w:rsidRPr="00A84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Основними завданнями Адміністрації Держприкордонслужби є:</w:t>
      </w:r>
    </w:p>
    <w:p w:rsidR="00A845CE" w:rsidRPr="00A845CE" w:rsidRDefault="00A845CE" w:rsidP="00A845CE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1" w:name="n12"/>
      <w:bookmarkEnd w:id="11"/>
      <w:r w:rsidRPr="00A84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реалізація державної політики у сфері охорони державного кордону, здійснення управління у сфері охорони державного кордону;</w:t>
      </w:r>
    </w:p>
    <w:p w:rsidR="00A845CE" w:rsidRPr="00A845CE" w:rsidRDefault="00A845CE" w:rsidP="00A845CE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2" w:name="n13"/>
      <w:bookmarkEnd w:id="12"/>
      <w:r w:rsidRPr="00A84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внесення на розгляд Міністра внутрішніх справ пропозицій щодо забезпечення формування державної політики у зазначеній сфері;</w:t>
      </w:r>
    </w:p>
    <w:p w:rsidR="00A845CE" w:rsidRPr="00A845CE" w:rsidRDefault="00A845CE" w:rsidP="00A845CE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3" w:name="n14"/>
      <w:bookmarkEnd w:id="13"/>
      <w:r w:rsidRPr="00A84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участь у розробленні та реалізації загальних принципів правового оформлення і забезпечення недоторканності державного кордону та охорони суверенних прав України в її виключній (морській) економічній зоні;</w:t>
      </w:r>
    </w:p>
    <w:p w:rsidR="00A845CE" w:rsidRPr="00A845CE" w:rsidRDefault="00A845CE" w:rsidP="00A845CE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4" w:name="n15"/>
      <w:bookmarkEnd w:id="14"/>
      <w:r w:rsidRPr="00A84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здійснення управління територіальними органами - регіональними управліннями, Морською охороною, органами охорони державного кордону, органами забезпечення, навчальними закладами та науково-дослідними установами (далі - органи Держприкордонслужби).</w:t>
      </w:r>
    </w:p>
    <w:p w:rsidR="00A845CE" w:rsidRPr="00A845CE" w:rsidRDefault="00A845CE" w:rsidP="00A845CE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5" w:name="n16"/>
      <w:bookmarkEnd w:id="15"/>
      <w:r w:rsidRPr="00A84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Адміністрація Держприкордонслужби відповідно до покладених на неї завдань:</w:t>
      </w:r>
    </w:p>
    <w:p w:rsidR="00A845CE" w:rsidRPr="00A845CE" w:rsidRDefault="00A845CE" w:rsidP="00A845CE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6" w:name="n17"/>
      <w:bookmarkEnd w:id="16"/>
      <w:r w:rsidRPr="00A84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1) узагальнює практику застосування законодавства з питань, що належать до компетенції Адміністрації Держприкордонслужби, розробляє пропозиції щодо вдосконалення законодавчих актів, актів Президента України та Кабінету Міністрів України, нормативно-правових актів міністерств та в установленому порядку подає їх Міністрові внутрішніх справ;</w:t>
      </w:r>
    </w:p>
    <w:p w:rsidR="00A845CE" w:rsidRPr="00A845CE" w:rsidRDefault="00A845CE" w:rsidP="00A845CE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7" w:name="n18"/>
      <w:bookmarkEnd w:id="17"/>
      <w:r w:rsidRPr="00A84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розробляє спеціальний механізм охорони державного кордону та суверенних прав України в її виключній (морській) економічній зоні, визначає відповідно до законодавства порядок оперативно-службової діяльності органів Держприкордонслужби, їх підрозділів і несення прикордонної служби прикордонними нарядами, види практичних заходів, тактичних прийомів дій особового складу з протидії протиправній діяльності;</w:t>
      </w:r>
    </w:p>
    <w:p w:rsidR="00A845CE" w:rsidRPr="00A845CE" w:rsidRDefault="00A845CE" w:rsidP="00A845CE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8" w:name="n19"/>
      <w:bookmarkEnd w:id="18"/>
      <w:r w:rsidRPr="00A84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організовує охорону державного кордону на суші, морі, річках, озерах та інших водоймах, забезпечує дотримання режиму державного кордону та прикордонного режиму;</w:t>
      </w:r>
    </w:p>
    <w:p w:rsidR="00A845CE" w:rsidRPr="00A845CE" w:rsidRDefault="00A845CE" w:rsidP="00A845CE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9" w:name="n20"/>
      <w:bookmarkEnd w:id="19"/>
      <w:r w:rsidRPr="00A84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організовує в установленому законодавством порядку здійснення прикордонного контролю та пропуск через державний кордон осіб, транспортних засобів і вантажів;</w:t>
      </w:r>
    </w:p>
    <w:p w:rsidR="00A845CE" w:rsidRPr="00A845CE" w:rsidRDefault="00A845CE" w:rsidP="00A845CE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0" w:name="n120"/>
      <w:bookmarkEnd w:id="20"/>
      <w:r w:rsidRPr="00A845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{Підпункт 4</w:t>
      </w:r>
      <w:r w:rsidRPr="00A845CE">
        <w:rPr>
          <w:rFonts w:ascii="Times New Roman" w:eastAsia="Times New Roman" w:hAnsi="Times New Roman" w:cs="Times New Roman"/>
          <w:b/>
          <w:bCs/>
          <w:color w:val="000000"/>
          <w:sz w:val="2"/>
          <w:szCs w:val="2"/>
          <w:bdr w:val="none" w:sz="0" w:space="0" w:color="auto" w:frame="1"/>
          <w:lang w:eastAsia="ru-RU"/>
        </w:rPr>
        <w:t>-</w:t>
      </w:r>
      <w:r w:rsidRPr="00A845CE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bdr w:val="none" w:sz="0" w:space="0" w:color="auto" w:frame="1"/>
          <w:vertAlign w:val="superscript"/>
          <w:lang w:eastAsia="ru-RU"/>
        </w:rPr>
        <w:t>1</w:t>
      </w:r>
      <w:r w:rsidRPr="00A845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 пункту 4 виключено на підставі Постанови КМ </w:t>
      </w:r>
      <w:hyperlink r:id="rId8" w:anchor="n13" w:tgtFrame="_blank" w:history="1">
        <w:r w:rsidRPr="00A845CE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bdr w:val="none" w:sz="0" w:space="0" w:color="auto" w:frame="1"/>
            <w:lang w:eastAsia="ru-RU"/>
          </w:rPr>
          <w:t>№ 548 від 22.07.2015</w:t>
        </w:r>
      </w:hyperlink>
      <w:r w:rsidRPr="00A845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}</w:t>
      </w:r>
    </w:p>
    <w:p w:rsidR="00A845CE" w:rsidRPr="00A845CE" w:rsidRDefault="00A845CE" w:rsidP="00A845CE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1" w:name="n21"/>
      <w:bookmarkEnd w:id="21"/>
      <w:r w:rsidRPr="00A84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організовує контроль за додержанням режиму в пунктах пропуску через державний кордон;</w:t>
      </w:r>
    </w:p>
    <w:p w:rsidR="00A845CE" w:rsidRPr="00A845CE" w:rsidRDefault="00A845CE" w:rsidP="00A845CE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2" w:name="n22"/>
      <w:bookmarkEnd w:id="22"/>
      <w:r w:rsidRPr="00A84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приймає рішення щодо надання відповідно до законодавства дозволу на:</w:t>
      </w:r>
    </w:p>
    <w:p w:rsidR="00A845CE" w:rsidRPr="00A845CE" w:rsidRDefault="00A845CE" w:rsidP="00A845CE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3" w:name="n23"/>
      <w:bookmarkEnd w:id="23"/>
      <w:r w:rsidRPr="00A84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перетинання особами державного кордону в спрощеному порядку;</w:t>
      </w:r>
    </w:p>
    <w:p w:rsidR="00A845CE" w:rsidRPr="00A845CE" w:rsidRDefault="00A845CE" w:rsidP="00A845CE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4" w:name="n24"/>
      <w:bookmarkEnd w:id="24"/>
      <w:r w:rsidRPr="00A84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заходження іноземних військових кораблів у внутрішні води, на рейди та в порти України;</w:t>
      </w:r>
    </w:p>
    <w:p w:rsidR="00A845CE" w:rsidRPr="00A845CE" w:rsidRDefault="00A845CE" w:rsidP="00A845CE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5" w:name="n25"/>
      <w:bookmarkEnd w:id="25"/>
      <w:r w:rsidRPr="00A84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організовує охорону суверенних прав України в її виключній (морській) економічній зоні та контроль за реалізацією прав і виконанням зобов’язань у цій зоні інших держав, українських та іноземних юридичних осіб, фізичних осіб, міжнародних організацій;</w:t>
      </w:r>
    </w:p>
    <w:p w:rsidR="00A845CE" w:rsidRPr="00A845CE" w:rsidRDefault="00A845CE" w:rsidP="00A845CE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6" w:name="n26"/>
      <w:bookmarkEnd w:id="26"/>
      <w:r w:rsidRPr="00A84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 координує діяльність військових формувань та відповідних правоохоронних органів, пов’язану із захистом державного кордону, а також діяльність державних органів, що здійснюють різні види контролю під час перетинання державного кордону або беруть участь у забезпеченні режиму державного кордону, прикордонного режиму і режиму в пунктах пропуску через державний кордон;</w:t>
      </w:r>
    </w:p>
    <w:p w:rsidR="00A845CE" w:rsidRPr="00A845CE" w:rsidRDefault="00A845CE" w:rsidP="00A845CE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7" w:name="n27"/>
      <w:bookmarkEnd w:id="27"/>
      <w:r w:rsidRPr="00A84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9) здійснює оперативно-розшукову діяльність та контроль за її провадженням органами Держприкордонслужби, взаємодіє в межах своєї компетенції з іншими органами, що провадять таку діяльність;</w:t>
      </w:r>
    </w:p>
    <w:p w:rsidR="00A845CE" w:rsidRPr="00A845CE" w:rsidRDefault="00A845CE" w:rsidP="00A845CE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8" w:name="n28"/>
      <w:bookmarkEnd w:id="28"/>
      <w:r w:rsidRPr="00A84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10) здійснює управління органами Держприкордонслужби, забезпечує їх бойову та мобілізаційну готовність;</w:t>
      </w:r>
    </w:p>
    <w:p w:rsidR="00A845CE" w:rsidRPr="00A845CE" w:rsidRDefault="00A845CE" w:rsidP="00A845CE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9" w:name="n29"/>
      <w:bookmarkEnd w:id="29"/>
      <w:r w:rsidRPr="00A84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11) бере участь в міжнародному співробітництві у сфері захисту державного кордону, укладенні міжнародних договорів України з прикордонних питань та з питань взаємних поїздок громадян, забезпеченні їх виконання, а також участь у розробленні проектів міжнародних договорів про реадмісію, організовує в установленому порядку залучення та використання міжнародної технічної допомоги;</w:t>
      </w:r>
    </w:p>
    <w:p w:rsidR="00A845CE" w:rsidRPr="00A845CE" w:rsidRDefault="00A845CE" w:rsidP="00A845CE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0" w:name="n30"/>
      <w:bookmarkEnd w:id="30"/>
      <w:r w:rsidRPr="00A84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12) організовує прикордонно-представницьку роботу відповідно до міжнародних договорів України;</w:t>
      </w:r>
    </w:p>
    <w:p w:rsidR="00A845CE" w:rsidRPr="00A845CE" w:rsidRDefault="00A845CE" w:rsidP="00A845CE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1" w:name="n31"/>
      <w:bookmarkEnd w:id="31"/>
      <w:r w:rsidRPr="00A84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13) співпрацює з іноземними дипломатичними і консульськими установами в питаннях, що належать до компетенції Держприкордонслужби і стосуються обмеження чи поновлення прав іноземців та осіб без громадянства;</w:t>
      </w:r>
    </w:p>
    <w:p w:rsidR="00A845CE" w:rsidRPr="00A845CE" w:rsidRDefault="00A845CE" w:rsidP="00A845CE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2" w:name="n32"/>
      <w:bookmarkEnd w:id="32"/>
      <w:r w:rsidRPr="00A84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14) підтримує в установленому порядку взаємодію з компетентними органами та військовими формуваннями іноземних держав, міжнародними організаціями з питань охорони державного кордону, протидії незаконній міграції, незаконному обігу наркотичних засобів, психотропних речовин і прекурсорів, транскордонній злочинності, контрабандній діяльності;</w:t>
      </w:r>
    </w:p>
    <w:p w:rsidR="00A845CE" w:rsidRPr="00A845CE" w:rsidRDefault="00A845CE" w:rsidP="00A845CE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3" w:name="n33"/>
      <w:bookmarkEnd w:id="33"/>
      <w:r w:rsidRPr="00A84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15) встановлює дійсні та умовні найменування органів Держприкордонслужби;</w:t>
      </w:r>
    </w:p>
    <w:p w:rsidR="00A845CE" w:rsidRPr="00A845CE" w:rsidRDefault="00A845CE" w:rsidP="00A845CE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4" w:name="n34"/>
      <w:bookmarkEnd w:id="34"/>
      <w:r w:rsidRPr="00A84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16) організовує роботу з підготовки пропозицій щодо вдосконалення діяльності пунктів пропуску через державний кордон;</w:t>
      </w:r>
    </w:p>
    <w:p w:rsidR="00A845CE" w:rsidRPr="00A845CE" w:rsidRDefault="00A845CE" w:rsidP="00A845CE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5" w:name="n35"/>
      <w:bookmarkEnd w:id="35"/>
      <w:r w:rsidRPr="00A84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17) забезпечує додержання вимог законодавства в процесі прийняття органами охорони державного кордону рішень про примусове повернення в країну походження або третю країну іноземців та осіб без громадянства, затриманих у межах контрольованих прикордонних районів під час спроби або після незаконного перетинання державного кордону, виконання рішень адміністративного суду про примусове видворення таких осіб;</w:t>
      </w:r>
    </w:p>
    <w:p w:rsidR="00A845CE" w:rsidRPr="00A845CE" w:rsidRDefault="00A845CE" w:rsidP="00A845CE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6" w:name="n36"/>
      <w:bookmarkEnd w:id="36"/>
      <w:r w:rsidRPr="00A84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18) організовує запобігання кримінальним та адміністративним правопорушенням, протидію яким згідно із законодавством віднесено до компетенції Держприкордонслужби, їх виявлення, припинення, здійснення провадження у справах про адміністративні правопорушення відповідно до закону;</w:t>
      </w:r>
    </w:p>
    <w:p w:rsidR="00A845CE" w:rsidRPr="00A845CE" w:rsidRDefault="00A845CE" w:rsidP="00A845CE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7" w:name="n37"/>
      <w:bookmarkEnd w:id="37"/>
      <w:r w:rsidRPr="00A84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19) організовує інформаційно-аналітичну діяльність та оцінку ризиків в інтересах охорони державного кордону та суверенних прав України в її виключній (морській) економічній зоні;</w:t>
      </w:r>
    </w:p>
    <w:p w:rsidR="00A845CE" w:rsidRPr="00A845CE" w:rsidRDefault="00A845CE" w:rsidP="00A845CE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8" w:name="n38"/>
      <w:bookmarkEnd w:id="38"/>
      <w:r w:rsidRPr="00A84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20) виявляє причини та умови, що призводять до порушень законодавства про державний кордон, вживає заходів для їх усунення;</w:t>
      </w:r>
    </w:p>
    <w:p w:rsidR="00A845CE" w:rsidRPr="00A845CE" w:rsidRDefault="00A845CE" w:rsidP="00A845CE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9" w:name="n39"/>
      <w:bookmarkEnd w:id="39"/>
      <w:r w:rsidRPr="00A84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21) бере участь у встановленому порядку в здійсненні державної охорони місць постійного і тимчасового перебування Президента України та посадових осіб;</w:t>
      </w:r>
    </w:p>
    <w:p w:rsidR="00A845CE" w:rsidRPr="00A845CE" w:rsidRDefault="00A845CE" w:rsidP="00A845CE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0" w:name="n40"/>
      <w:bookmarkEnd w:id="40"/>
      <w:r w:rsidRPr="00A84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22) вживає відповідно до законодавства особливих заходів для захисту військовослужбовців і працівників Держприкордонслужби від зазіхань на життя, здоров’я, честь, майно у зв’язку із службовою діяльністю та членів їх сімей;</w:t>
      </w:r>
    </w:p>
    <w:p w:rsidR="00A845CE" w:rsidRPr="00A845CE" w:rsidRDefault="00A845CE" w:rsidP="00A845CE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1" w:name="n41"/>
      <w:bookmarkEnd w:id="41"/>
      <w:r w:rsidRPr="00A84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23) організовує в межах повноважень, передбачених законом, закупівлю, накопичення та ефективне використання всіх видів озброєння і техніки, необхідних для охорони державного кордону, забезпечує їх експлуатацію, ремонт і зберігання;</w:t>
      </w:r>
    </w:p>
    <w:p w:rsidR="00A845CE" w:rsidRPr="00A845CE" w:rsidRDefault="00A845CE" w:rsidP="00A845CE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2" w:name="n42"/>
      <w:bookmarkEnd w:id="42"/>
      <w:r w:rsidRPr="00A84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24) розробляє вимоги до зразків озброєння і техніки, необхідних для охорони державного кордону, планує, організовує, бере участь у проведенні науково-дослідних, дослідно-конструкторських, будівельних та виробничих робіт у сфері своєї діяльності, здійснює контроль за якістю розробок і забезпечує проведення державних випробувань нових та модернізованих зразків озброєння і техніки;</w:t>
      </w:r>
    </w:p>
    <w:p w:rsidR="00A845CE" w:rsidRPr="00A845CE" w:rsidRDefault="00A845CE" w:rsidP="00A845CE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3" w:name="n43"/>
      <w:bookmarkEnd w:id="43"/>
      <w:r w:rsidRPr="00A84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25) виконує функції державного замовника з розроблення, виробництва, постачання, ремонту технічних засобів охорони державного кордону, іншого військового майна, виконання робіт та надання послуг;</w:t>
      </w:r>
    </w:p>
    <w:p w:rsidR="00A845CE" w:rsidRPr="00A845CE" w:rsidRDefault="00A845CE" w:rsidP="00A845CE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4" w:name="n44"/>
      <w:bookmarkEnd w:id="44"/>
      <w:r w:rsidRPr="00A84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26) організовує підготовку, перепідготовку і підвищення кваліфікації особового складу Держприкордонслужби, бере участь у формуванні державного замовлення на підготовку фахівців у навчальних закладах;</w:t>
      </w:r>
    </w:p>
    <w:p w:rsidR="00A845CE" w:rsidRPr="00A845CE" w:rsidRDefault="00A845CE" w:rsidP="00A845CE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5" w:name="n45"/>
      <w:bookmarkEnd w:id="45"/>
      <w:r w:rsidRPr="00A84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27) забезпечує оснащення органів Держприкордонслужби озброєнням і технікою;</w:t>
      </w:r>
    </w:p>
    <w:p w:rsidR="00A845CE" w:rsidRPr="00A845CE" w:rsidRDefault="00A845CE" w:rsidP="00A845CE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6" w:name="n46"/>
      <w:bookmarkEnd w:id="46"/>
      <w:r w:rsidRPr="00A84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28) здійснює функції з управління об’єктами державної власності, що належать до сфери її управління;</w:t>
      </w:r>
    </w:p>
    <w:p w:rsidR="00A845CE" w:rsidRPr="00A845CE" w:rsidRDefault="00A845CE" w:rsidP="00A845CE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7" w:name="n47"/>
      <w:bookmarkEnd w:id="47"/>
      <w:r w:rsidRPr="00A84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29) організовує забезпечення органів Держприкордонслужби матеріальними та іншими ресурсами, вживає заходів для забезпечення будівництва, реконструкції, експлуатації та ремонту житлового фонду, об’єктів військового призначення;</w:t>
      </w:r>
    </w:p>
    <w:p w:rsidR="00A845CE" w:rsidRPr="00A845CE" w:rsidRDefault="00A845CE" w:rsidP="00A845CE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8" w:name="n48"/>
      <w:bookmarkEnd w:id="48"/>
      <w:r w:rsidRPr="00A84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30) забезпечує відповідно до законодавства правовий і соціальний захист військовослужбовців, працівників Держприкордонслужби та членів їх сімей;</w:t>
      </w:r>
    </w:p>
    <w:p w:rsidR="00A845CE" w:rsidRPr="00A845CE" w:rsidRDefault="00A845CE" w:rsidP="00A845CE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9" w:name="n49"/>
      <w:bookmarkEnd w:id="49"/>
      <w:r w:rsidRPr="00A84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31) вживає заходів для розвитку ділових зв’язків з керівництвом органів прикордонної охорони інших держав, з якими укладено відповідні договори та угоди;</w:t>
      </w:r>
    </w:p>
    <w:p w:rsidR="00A845CE" w:rsidRPr="00A845CE" w:rsidRDefault="00A845CE" w:rsidP="00A845CE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0" w:name="n50"/>
      <w:bookmarkEnd w:id="50"/>
      <w:r w:rsidRPr="00A84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32) організовує інформаційно-роз’яснювальну роботу з питань охорони державного кордону, провадить редакційно-видавничу діяльність;</w:t>
      </w:r>
    </w:p>
    <w:p w:rsidR="00A845CE" w:rsidRPr="00A845CE" w:rsidRDefault="00A845CE" w:rsidP="00A845CE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1" w:name="n51"/>
      <w:bookmarkEnd w:id="51"/>
      <w:r w:rsidRPr="00A84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33) здійснює розгляд звернень громадян з питань, пов’язаних з діяльністю Держприкордонслужби, підприємств, установ та організацій, що належать до сфери її управління;</w:t>
      </w:r>
    </w:p>
    <w:p w:rsidR="00A845CE" w:rsidRPr="00A845CE" w:rsidRDefault="00A845CE" w:rsidP="00A845CE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2" w:name="n52"/>
      <w:bookmarkEnd w:id="52"/>
      <w:r w:rsidRPr="00A84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34) забезпечує в межах повноважень, передбачених законом, здійснення заходів правового режиму воєнного стану;</w:t>
      </w:r>
    </w:p>
    <w:p w:rsidR="00A845CE" w:rsidRPr="00A845CE" w:rsidRDefault="00A845CE" w:rsidP="00A845CE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3" w:name="n53"/>
      <w:bookmarkEnd w:id="53"/>
      <w:r w:rsidRPr="00A84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35) здійснює інші повноваження, визначені законом.</w:t>
      </w:r>
    </w:p>
    <w:p w:rsidR="00A845CE" w:rsidRPr="00A845CE" w:rsidRDefault="00A845CE" w:rsidP="00A845CE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4" w:name="n54"/>
      <w:bookmarkEnd w:id="54"/>
      <w:r w:rsidRPr="00A84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Адміністрація Держприкордонслужби з метою організації своєї діяльності:</w:t>
      </w:r>
    </w:p>
    <w:p w:rsidR="00A845CE" w:rsidRPr="00A845CE" w:rsidRDefault="00A845CE" w:rsidP="00A845CE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5" w:name="n55"/>
      <w:bookmarkEnd w:id="55"/>
      <w:r w:rsidRPr="00A84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1) забезпечує в межах повноважень, передбачених законом, здійснення заходів щодо запобігання корупції і контроль за їх реалізацією в апараті Адміністрації Держприкордонслужби, органах Держприкордонслужби, на підприємствах, в установах, що належать до сфери її управління;</w:t>
      </w:r>
    </w:p>
    <w:p w:rsidR="00A845CE" w:rsidRPr="00A845CE" w:rsidRDefault="00A845CE" w:rsidP="00A845CE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6" w:name="n56"/>
      <w:bookmarkEnd w:id="56"/>
      <w:r w:rsidRPr="00A84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здійснює добір кадрів в апарат Адміністрації Держприкордонслужби та на керівні посади в органи Держприкордонслужби, на підприємствах, в установах, що належать до сфери її управління, формує кадровий резерв на відповідні посади;</w:t>
      </w:r>
    </w:p>
    <w:p w:rsidR="00A845CE" w:rsidRPr="00A845CE" w:rsidRDefault="00A845CE" w:rsidP="00A845CE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7" w:name="n57"/>
      <w:bookmarkEnd w:id="57"/>
      <w:r w:rsidRPr="00A84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організовує планово-фінансову роботу в апараті Адміністрації Держприкордонслужби, органах Держприкордонслужби, на підприємствах, в установах, що належать до сфери її управління, здійснює контроль за використанням фінансових і матеріальних ресурсів, забезпечує організацію та вдосконалення бухгалтерського обліку в установленому законодавством порядку;</w:t>
      </w:r>
    </w:p>
    <w:p w:rsidR="00A845CE" w:rsidRPr="00A845CE" w:rsidRDefault="00A845CE" w:rsidP="00A845CE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8" w:name="n58"/>
      <w:bookmarkEnd w:id="58"/>
      <w:r w:rsidRPr="00A84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забезпечує ефективне і цільове використання бюджетних коштів;</w:t>
      </w:r>
    </w:p>
    <w:p w:rsidR="00A845CE" w:rsidRPr="00A845CE" w:rsidRDefault="00A845CE" w:rsidP="00A845CE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9" w:name="n59"/>
      <w:bookmarkEnd w:id="59"/>
      <w:r w:rsidRPr="00A84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контролює діяльність органів Держприкордонслужби, підприємств, установ, що належать до сфери її управління;</w:t>
      </w:r>
    </w:p>
    <w:p w:rsidR="00A845CE" w:rsidRPr="00A845CE" w:rsidRDefault="00A845CE" w:rsidP="00A845CE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0" w:name="n60"/>
      <w:bookmarkEnd w:id="60"/>
      <w:r w:rsidRPr="00A84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організовує ведення діловодства та архівне зберігання документів відповідно до встановлених правил.</w:t>
      </w:r>
    </w:p>
    <w:p w:rsidR="00A845CE" w:rsidRPr="00A845CE" w:rsidRDefault="00A845CE" w:rsidP="00A845CE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1" w:name="n61"/>
      <w:bookmarkEnd w:id="61"/>
      <w:r w:rsidRPr="00A84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Адміністрація Держприкордонслужби для виконання покладених на неї завдань має право:</w:t>
      </w:r>
    </w:p>
    <w:p w:rsidR="00A845CE" w:rsidRPr="00A845CE" w:rsidRDefault="00A845CE" w:rsidP="00A845CE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2" w:name="n62"/>
      <w:bookmarkEnd w:id="62"/>
      <w:r w:rsidRPr="00A84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залучати спеціалістів центральних і місцевих органів виконавчої влади, підприємств та установ (за погодженням з їх керівниками), вчених, представників інститутів громадянського суспільства (за згодою) для розгляду питань, що належать до компетенції Адміністрації Держприкордонслужби;</w:t>
      </w:r>
    </w:p>
    <w:p w:rsidR="00A845CE" w:rsidRPr="00A845CE" w:rsidRDefault="00A845CE" w:rsidP="00A845CE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3" w:name="n63"/>
      <w:bookmarkEnd w:id="63"/>
      <w:r w:rsidRPr="00A84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одержувати безоплатно від державних органів, органів місцевого самоврядування, підприємств, установ і організацій незалежно від форми власності та їх посадових осіб, а також громадян та їх об’єднань інформацію, документи і матеріали, зокрема від органів статистики - статистичні дані, необхідні для виконання покладених завдань;</w:t>
      </w:r>
    </w:p>
    <w:p w:rsidR="00A845CE" w:rsidRPr="00A845CE" w:rsidRDefault="00A845CE" w:rsidP="00A845CE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4" w:name="n64"/>
      <w:bookmarkEnd w:id="64"/>
      <w:r w:rsidRPr="00A84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скликати наради, утворювати комісії та робочі групи, проводити наукові конференції, семінари з питань, що належать до її компетенції;</w:t>
      </w:r>
    </w:p>
    <w:p w:rsidR="00A845CE" w:rsidRPr="00A845CE" w:rsidRDefault="00A845CE" w:rsidP="00A845CE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5" w:name="n65"/>
      <w:bookmarkEnd w:id="65"/>
      <w:r w:rsidRPr="00A84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заслуховувати інформацію керівників центральних та місцевих органів виконавчої влади, підприємств та установ про хід виконання завдань і здійснення заходів з охорони державного кордону, забезпечення дотримання режиму державного кордону, прикордонного режиму і режиму в пунктах пропуску через державний кордон;</w:t>
      </w:r>
    </w:p>
    <w:p w:rsidR="00A845CE" w:rsidRPr="00A845CE" w:rsidRDefault="00A845CE" w:rsidP="00A845CE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6" w:name="n66"/>
      <w:bookmarkEnd w:id="66"/>
      <w:r w:rsidRPr="00A84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користуватися відповідними інформаційними базами даних державних органів, державною системою урядового зв’язку та іншими технічними засобами;</w:t>
      </w:r>
    </w:p>
    <w:p w:rsidR="00A845CE" w:rsidRPr="00A845CE" w:rsidRDefault="00A845CE" w:rsidP="00A845CE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7" w:name="n67"/>
      <w:bookmarkEnd w:id="67"/>
      <w:r w:rsidRPr="00A84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представляти Кабінет Міністрів України за його дорученням у міжнародних організаціях та під час укладання міжнародних договорів України.</w:t>
      </w:r>
    </w:p>
    <w:p w:rsidR="00A845CE" w:rsidRPr="00A845CE" w:rsidRDefault="00A845CE" w:rsidP="00A845CE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8" w:name="n68"/>
      <w:bookmarkEnd w:id="68"/>
      <w:r w:rsidRPr="00A84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Адміністрація Держприкордонслужби здійснює свої повноваження безпосередньо та через територіальні органи - регіональні управління, органи охорони державного кордону, загони морської охорони і розвідувальний орган Адміністрації Держприкордонслужби.</w:t>
      </w:r>
    </w:p>
    <w:p w:rsidR="00A845CE" w:rsidRPr="00A845CE" w:rsidRDefault="00A845CE" w:rsidP="00A845CE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9" w:name="n69"/>
      <w:bookmarkEnd w:id="69"/>
      <w:r w:rsidRPr="00A84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Адміністрація Держприкордонслужби в процесі виконання покладених на неї завдань взаємодіє в установленому порядку з іншими державними органами, допоміжними органами і службами, утвореними Президентом України, тимчасовими консультативними, дорадчими та іншими допоміжними органами, утвореними Кабінетом Міністрів України, органами місцевого самоврядування, об’єднаннями громадян, громадськими спілками, відповідними органами іноземних держав і міжнародних організацій, профспілками та організаціями роботодавців, а також підприємствами, установами і організаціями.</w:t>
      </w:r>
    </w:p>
    <w:p w:rsidR="00A845CE" w:rsidRPr="00A845CE" w:rsidRDefault="00A845CE" w:rsidP="00A845CE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0" w:name="n70"/>
      <w:bookmarkEnd w:id="70"/>
      <w:r w:rsidRPr="00A84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Адміністрація Держприкордонслужби в межах повноважень, передбачених законом, на основі і на виконання </w:t>
      </w:r>
      <w:hyperlink r:id="rId9" w:tgtFrame="_blank" w:history="1">
        <w:r w:rsidRPr="00A845CE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bdr w:val="none" w:sz="0" w:space="0" w:color="auto" w:frame="1"/>
            <w:lang w:eastAsia="ru-RU"/>
          </w:rPr>
          <w:t>Конституції</w:t>
        </w:r>
      </w:hyperlink>
      <w:r w:rsidRPr="00A84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та законів України, актів Президента України та постанов Верховної Ради України, прийнятих відповідно до Конституції та законів України, актів Кабінету Міністрів України та наказів МВС видає директиви, накази організаційно-розпорядчого характеру, організовує та контролює їх виконання.</w:t>
      </w:r>
    </w:p>
    <w:p w:rsidR="00A845CE" w:rsidRPr="00A845CE" w:rsidRDefault="00A845CE" w:rsidP="00A845CE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1" w:name="n71"/>
      <w:bookmarkEnd w:id="71"/>
      <w:r w:rsidRPr="00A84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10. Адміністрацію Держприкордонслужби очолює Голова Держприкордонслужби, який призначається на посаду та звільняється з посади Кабінетом Міністрів України за поданням Прем’єр-міністра України, внесеним на підставі пропозицій Міністра внутрішніх справ.</w:t>
      </w:r>
    </w:p>
    <w:p w:rsidR="00A845CE" w:rsidRPr="00A845CE" w:rsidRDefault="00A845CE" w:rsidP="00A845CE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2" w:name="n72"/>
      <w:bookmarkEnd w:id="72"/>
      <w:r w:rsidRPr="00A84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Голова Держприкордонслужби має двох заступників, у тому числі одного першого, які призначаються на посаду та звільняються з посади Кабінетом Міністрів України за поданням Прем’єр-міністра України, внесеним на підставі пропозицій Міністра внутрішніх справ.</w:t>
      </w:r>
    </w:p>
    <w:p w:rsidR="00A845CE" w:rsidRPr="00A845CE" w:rsidRDefault="00A845CE" w:rsidP="00A845CE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3" w:name="n73"/>
      <w:bookmarkEnd w:id="73"/>
      <w:r w:rsidRPr="00A84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 Голова Держприкордонслужби:</w:t>
      </w:r>
    </w:p>
    <w:p w:rsidR="00A845CE" w:rsidRPr="00A845CE" w:rsidRDefault="00A845CE" w:rsidP="00A845CE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4" w:name="n74"/>
      <w:bookmarkEnd w:id="74"/>
      <w:r w:rsidRPr="00A84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здійснює керівництво Держприкордонслужбою та діяльністю Адміністрації Держприкордонслужби, несе відповідальність перед Президентом України, Верховною Радою України, Кабінетом Міністрів України та Міністром внутрішніх справ за реалізацію державної політики у сфері захисту державного кордону;</w:t>
      </w:r>
    </w:p>
    <w:p w:rsidR="00A845CE" w:rsidRPr="00A845CE" w:rsidRDefault="00A845CE" w:rsidP="00A845CE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5" w:name="n75"/>
      <w:bookmarkEnd w:id="75"/>
      <w:r w:rsidRPr="00A84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вносить на розгляд Міністра внутрішніх справ пропозиції щодо забезпечення формування державної політики у сфері захисту державного кордону та охорони суверенних прав України в її виключній (морській) економічній зоні та розроблені Адміністрацією Держприкордонслужби проекти законів, актів Президента України, Кабінету Міністрів України, а також позицію щодо проектів, розробниками яких є інші міністерства;</w:t>
      </w:r>
    </w:p>
    <w:p w:rsidR="00A845CE" w:rsidRPr="00A845CE" w:rsidRDefault="00A845CE" w:rsidP="00A845CE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6" w:name="n76"/>
      <w:bookmarkEnd w:id="76"/>
      <w:r w:rsidRPr="00A84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вносить на розгляд Міністра внутрішніх справ проекти нормативно-правових актів МВС з питань, що належать до компетенції Адміністрації Держприкордонслужби;</w:t>
      </w:r>
    </w:p>
    <w:p w:rsidR="00A845CE" w:rsidRPr="00A845CE" w:rsidRDefault="00A845CE" w:rsidP="00A845CE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7" w:name="n77"/>
      <w:bookmarkEnd w:id="77"/>
      <w:r w:rsidRPr="00A84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здійснює керівництво розвідувальним органом Адміністрації Держприкордонслужби;</w:t>
      </w:r>
    </w:p>
    <w:p w:rsidR="00A845CE" w:rsidRPr="00A845CE" w:rsidRDefault="00A845CE" w:rsidP="00A845CE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8" w:name="n78"/>
      <w:bookmarkEnd w:id="78"/>
      <w:r w:rsidRPr="00A84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подає Міністрові внутрішніх справ для затвердження плани роботи Адміністрації Держприкордонслужби;</w:t>
      </w:r>
    </w:p>
    <w:p w:rsidR="00A845CE" w:rsidRPr="00A845CE" w:rsidRDefault="00A845CE" w:rsidP="00A845CE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9" w:name="n79"/>
      <w:bookmarkEnd w:id="79"/>
      <w:r w:rsidRPr="00A84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звітує перед Міністром внутрішніх справ про виконання планів роботи та покладених на Адміністрацію Держприкордонслужби завдань, про усунення порушень і недоліків, виявлених під час проведення перевірок її діяльності, а також про притягнення до відповідальності посадових осіб, винних у допущених порушеннях;</w:t>
      </w:r>
    </w:p>
    <w:p w:rsidR="00A845CE" w:rsidRPr="00A845CE" w:rsidRDefault="00A845CE" w:rsidP="00A845CE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0" w:name="n80"/>
      <w:bookmarkEnd w:id="80"/>
      <w:r w:rsidRPr="00A84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забезпечує виконання Адміністрацією Держприкордонслужби наказів МВС та доручень Міністра внутрішніх справ з питань, що належать до компетенції Адміністрації Держприкордонслужби;</w:t>
      </w:r>
    </w:p>
    <w:p w:rsidR="00A845CE" w:rsidRPr="00A845CE" w:rsidRDefault="00A845CE" w:rsidP="00A845CE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1" w:name="n81"/>
      <w:bookmarkEnd w:id="81"/>
      <w:r w:rsidRPr="00A84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 у межах повноважень, передбачених законом, організовує та контролює виконання в апараті Адміністрації Держприкордонслужби та її територіальних органах </w:t>
      </w:r>
      <w:hyperlink r:id="rId10" w:tgtFrame="_blank" w:history="1">
        <w:r w:rsidRPr="00A845CE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bdr w:val="none" w:sz="0" w:space="0" w:color="auto" w:frame="1"/>
            <w:lang w:eastAsia="ru-RU"/>
          </w:rPr>
          <w:t>Конституції</w:t>
        </w:r>
      </w:hyperlink>
      <w:r w:rsidRPr="00A84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та законів України, актів Президента України та Кабінету Міністрів України, наказів МВС;</w:t>
      </w:r>
    </w:p>
    <w:p w:rsidR="00A845CE" w:rsidRPr="00A845CE" w:rsidRDefault="00A845CE" w:rsidP="00A845CE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2" w:name="n82"/>
      <w:bookmarkEnd w:id="82"/>
      <w:r w:rsidRPr="00A84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9) дає у межах повноважень, передбачених законом, обов’язкові для виконання військовослужбовцями, державними службовцями та працівниками апарату Адміністрації Держприкордонслужби, органів Держприкордонслужби доручення;</w:t>
      </w:r>
    </w:p>
    <w:p w:rsidR="00A845CE" w:rsidRPr="00A845CE" w:rsidRDefault="00A845CE" w:rsidP="00A845CE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3" w:name="n83"/>
      <w:bookmarkEnd w:id="83"/>
      <w:r w:rsidRPr="00A84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10) забезпечує взаємодію Адміністрації Держприкордонслужби з визначеним Міністром внутрішніх справ структурним підрозділом в апараті МВС;</w:t>
      </w:r>
    </w:p>
    <w:p w:rsidR="00A845CE" w:rsidRPr="00A845CE" w:rsidRDefault="00A845CE" w:rsidP="00A845CE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4" w:name="n84"/>
      <w:bookmarkEnd w:id="84"/>
      <w:r w:rsidRPr="00A84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11) забезпечує додержання встановленого Міністром внутрішніх справ порядку обміну інформацією між МВС і Адміністрацією Держприкордонслужби та своєчасність її подання;</w:t>
      </w:r>
    </w:p>
    <w:p w:rsidR="00A845CE" w:rsidRPr="00A845CE" w:rsidRDefault="00A845CE" w:rsidP="00A845CE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5" w:name="n85"/>
      <w:bookmarkEnd w:id="85"/>
      <w:r w:rsidRPr="00A84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12) забезпечує в межах повноважень, передбачених законом, реалізацію державної політики стосовно державної таємниці, захисту інформації з обмеженим доступом, контроль за їх збереженням в Адміністрації Держприкордонслужби;</w:t>
      </w:r>
    </w:p>
    <w:p w:rsidR="00A845CE" w:rsidRPr="00A845CE" w:rsidRDefault="00A845CE" w:rsidP="00A845CE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6" w:name="n86"/>
      <w:bookmarkEnd w:id="86"/>
      <w:r w:rsidRPr="00A84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13) вносить Міністрові внутрішніх справ пропозиції щодо кандидатур на посади своїх заступників;</w:t>
      </w:r>
    </w:p>
    <w:p w:rsidR="00A845CE" w:rsidRPr="00A845CE" w:rsidRDefault="00A845CE" w:rsidP="00A845CE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7" w:name="n87"/>
      <w:bookmarkEnd w:id="87"/>
      <w:r w:rsidRPr="00A84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14) утворює, реорганізовує, ліквідує органи охорони державного кордону, загони морської охорони, органи забезпечення, навчальні заклади і науково-дослідні установи Держприкордонслужби, затверджує їх штати та кошториси;</w:t>
      </w:r>
    </w:p>
    <w:p w:rsidR="00A845CE" w:rsidRPr="00A845CE" w:rsidRDefault="00A845CE" w:rsidP="00A845CE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8" w:name="n88"/>
      <w:bookmarkEnd w:id="88"/>
      <w:r w:rsidRPr="00A84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15) затверджує положення про структурні підрозділи Адміністрації Держприкордонслужби, а також про органи та підрозділи Держприкордонслужби;</w:t>
      </w:r>
    </w:p>
    <w:p w:rsidR="00A845CE" w:rsidRPr="00A845CE" w:rsidRDefault="00A845CE" w:rsidP="00A845CE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9" w:name="n89"/>
      <w:bookmarkEnd w:id="89"/>
      <w:r w:rsidRPr="00A84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16) утворює, реорганізовує, ліквідує підприємства та установи, затверджує їх положення (статути), здійснює в межах повноважень, передбачених законом, інші функції з управління об’єктами державної власності, що належать до сфери управління Адміністрації Держприкордонслужби;</w:t>
      </w:r>
    </w:p>
    <w:p w:rsidR="00A845CE" w:rsidRPr="00A845CE" w:rsidRDefault="00A845CE" w:rsidP="00A845CE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90" w:name="n90"/>
      <w:bookmarkEnd w:id="90"/>
      <w:r w:rsidRPr="00A84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17) розподіляє обов’язки між своїми заступниками;</w:t>
      </w:r>
    </w:p>
    <w:p w:rsidR="00A845CE" w:rsidRPr="00A845CE" w:rsidRDefault="00A845CE" w:rsidP="00A845CE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91" w:name="n91"/>
      <w:bookmarkEnd w:id="91"/>
      <w:r w:rsidRPr="00A84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18) призначає на посаду та звільняє з посади:</w:t>
      </w:r>
    </w:p>
    <w:p w:rsidR="00A845CE" w:rsidRPr="00A845CE" w:rsidRDefault="00A845CE" w:rsidP="00A845CE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92" w:name="n92"/>
      <w:bookmarkEnd w:id="92"/>
      <w:r w:rsidRPr="00A84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погодженням з Міністром внутрішніх справ керівників та заступників керівників самостійних структурних підрозділів Адміністрації Держприкордонслужби, керівників територіальних органів - регіональних управлінь та їх заступників;</w:t>
      </w:r>
    </w:p>
    <w:p w:rsidR="00A845CE" w:rsidRPr="00A845CE" w:rsidRDefault="00A845CE" w:rsidP="00A845CE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93" w:name="n93"/>
      <w:bookmarkEnd w:id="93"/>
      <w:r w:rsidRPr="00A84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керівників органів охорони державного кордону та загонів морської охорони, інших військовослужбовців Держприкордонслужби та державних службовців апарату Адміністрації Держприкордонслужби;</w:t>
      </w:r>
    </w:p>
    <w:p w:rsidR="00A845CE" w:rsidRPr="00A845CE" w:rsidRDefault="00A845CE" w:rsidP="00A845CE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94" w:name="n94"/>
      <w:bookmarkEnd w:id="94"/>
      <w:r w:rsidRPr="00A84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19) приймає на військову службу до Держприкордонслужби громадян України та звільняє їх з військової служби в порядку, передбаченому законодавством;</w:t>
      </w:r>
    </w:p>
    <w:p w:rsidR="00A845CE" w:rsidRPr="00A845CE" w:rsidRDefault="00A845CE" w:rsidP="00A845CE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95" w:name="n95"/>
      <w:bookmarkEnd w:id="95"/>
      <w:r w:rsidRPr="00A84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20) приймає на роботу та звільняє з роботи в порядку, передбаченому законодавством, працівників Адміністрації Держприкордонслужби;</w:t>
      </w:r>
    </w:p>
    <w:p w:rsidR="00A845CE" w:rsidRPr="00A845CE" w:rsidRDefault="00A845CE" w:rsidP="00A845CE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96" w:name="n96"/>
      <w:bookmarkEnd w:id="96"/>
      <w:r w:rsidRPr="00A84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21) присвоює в установленому законодавством порядку військові звання і вносить подання Президентові України про присвоєння військовослужбовцям вищих військових звань;</w:t>
      </w:r>
    </w:p>
    <w:p w:rsidR="00A845CE" w:rsidRPr="00A845CE" w:rsidRDefault="00A845CE" w:rsidP="00A845CE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97" w:name="n97"/>
      <w:bookmarkEnd w:id="97"/>
      <w:r w:rsidRPr="00A84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22) вирішує в установленому порядку питання щодо заохочення та притягнення до дисциплінарної відповідальності державних службовців та працівників апарату Адміністрації Держприкордонслужби, присвоює їм ранги державних службовців (якщо інше не передбачено законом);</w:t>
      </w:r>
    </w:p>
    <w:p w:rsidR="00A845CE" w:rsidRPr="00A845CE" w:rsidRDefault="00A845CE" w:rsidP="00A845CE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98" w:name="n98"/>
      <w:bookmarkEnd w:id="98"/>
      <w:r w:rsidRPr="00A84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23) приймає рішення про контрольований пропуск через державний кордон осіб у пунктах пропуску або поза ними;</w:t>
      </w:r>
    </w:p>
    <w:p w:rsidR="00A845CE" w:rsidRPr="00A845CE" w:rsidRDefault="00A845CE" w:rsidP="00A845CE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99" w:name="n99"/>
      <w:bookmarkEnd w:id="99"/>
      <w:r w:rsidRPr="00A84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24) представляє в установленому порядку військовослужбовців, державних службовців та працівників Держприкордонслужби до відзначення державними нагородами;</w:t>
      </w:r>
    </w:p>
    <w:p w:rsidR="00A845CE" w:rsidRPr="00A845CE" w:rsidRDefault="00A845CE" w:rsidP="00A845CE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00" w:name="n100"/>
      <w:bookmarkEnd w:id="100"/>
      <w:r w:rsidRPr="00A84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25) нагороджує відомчими заохочувальними відзнаками;</w:t>
      </w:r>
    </w:p>
    <w:p w:rsidR="00A845CE" w:rsidRPr="00A845CE" w:rsidRDefault="00A845CE" w:rsidP="00A845CE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01" w:name="n101"/>
      <w:bookmarkEnd w:id="101"/>
      <w:r w:rsidRPr="00A84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26) проводить в установленому порядку відповідно до наданих йому повноважень переговори та підписує міжнародні договори України;</w:t>
      </w:r>
    </w:p>
    <w:p w:rsidR="00A845CE" w:rsidRPr="00A845CE" w:rsidRDefault="00A845CE" w:rsidP="00A845CE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02" w:name="n102"/>
      <w:bookmarkEnd w:id="102"/>
      <w:r w:rsidRPr="00A84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27) систематично інформує Верховну Раду України, Президента України та Раду національної безпеки і оборони України з основних питань діяльності Держприкордонслужби, а також щороку подає Президентові України та Верховній Раді України письмовий звіт про її результати;</w:t>
      </w:r>
    </w:p>
    <w:p w:rsidR="00A845CE" w:rsidRPr="00A845CE" w:rsidRDefault="00A845CE" w:rsidP="00A845CE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03" w:name="n103"/>
      <w:bookmarkEnd w:id="103"/>
      <w:r w:rsidRPr="00A84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28) представляє Адміністрацію Держприкордонслужби у відносинах з іншими державними органами, органами влади Автономної Республіки Крим, органами місцевого самоврядування, підприємствами, установами і організаціями в Україні та за її межами;</w:t>
      </w:r>
    </w:p>
    <w:p w:rsidR="00A845CE" w:rsidRPr="00A845CE" w:rsidRDefault="00A845CE" w:rsidP="00A845CE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04" w:name="n104"/>
      <w:bookmarkEnd w:id="104"/>
      <w:r w:rsidRPr="00A84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29) утворює комісії, робочі та експертні групи;</w:t>
      </w:r>
    </w:p>
    <w:p w:rsidR="00A845CE" w:rsidRPr="00A845CE" w:rsidRDefault="00A845CE" w:rsidP="00A845CE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05" w:name="n105"/>
      <w:bookmarkEnd w:id="105"/>
      <w:r w:rsidRPr="00A84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30) скасовує повністю чи в окремій частині акти органів Держприкордонслужби;</w:t>
      </w:r>
    </w:p>
    <w:p w:rsidR="00A845CE" w:rsidRPr="00A845CE" w:rsidRDefault="00A845CE" w:rsidP="00A845CE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06" w:name="n106"/>
      <w:bookmarkEnd w:id="106"/>
      <w:r w:rsidRPr="00A84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31) скликає та проводить наради з питань, що належать до компетенції Держприкордонслужби;</w:t>
      </w:r>
    </w:p>
    <w:p w:rsidR="00A845CE" w:rsidRPr="00A845CE" w:rsidRDefault="00A845CE" w:rsidP="00A845CE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07" w:name="n107"/>
      <w:bookmarkEnd w:id="107"/>
      <w:r w:rsidRPr="00A84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32) підписує накази та директиви Адміністрації Держприкордонслужби;</w:t>
      </w:r>
    </w:p>
    <w:p w:rsidR="00A845CE" w:rsidRPr="00A845CE" w:rsidRDefault="00A845CE" w:rsidP="00A845CE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08" w:name="n108"/>
      <w:bookmarkEnd w:id="108"/>
      <w:r w:rsidRPr="00A84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33) здійснює інші повноваження, визначені законом.</w:t>
      </w:r>
    </w:p>
    <w:p w:rsidR="00A845CE" w:rsidRPr="00A845CE" w:rsidRDefault="00A845CE" w:rsidP="00A845CE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09" w:name="n109"/>
      <w:bookmarkEnd w:id="109"/>
      <w:r w:rsidRPr="00A84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 Для погодженого вирішення питань, що належать до компетенції Адміністрації Держприкордонслужби, обговорення найважливіших напрямів її діяльності в Адміністрації Держприкордонслужби може утворюватися колегія.</w:t>
      </w:r>
    </w:p>
    <w:p w:rsidR="00A845CE" w:rsidRPr="00A845CE" w:rsidRDefault="00A845CE" w:rsidP="00A845CE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10" w:name="n110"/>
      <w:bookmarkEnd w:id="110"/>
      <w:r w:rsidRPr="00A84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Рішення колегії можуть бути реалізовані шляхом видання відповідного наказу Адміністрації Держприкордонслужби.</w:t>
      </w:r>
    </w:p>
    <w:p w:rsidR="00A845CE" w:rsidRPr="00A845CE" w:rsidRDefault="00A845CE" w:rsidP="00A845CE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11" w:name="n111"/>
      <w:bookmarkEnd w:id="111"/>
      <w:r w:rsidRPr="00A84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розгляду наукових рекомендацій та проведення фахових консультацій з основних питань діяльності в Адміністрації Держприкордонслужби можуть утворюватися інші постійні або тимчасові консультативні, дорадчі та інші допоміжні органи.</w:t>
      </w:r>
    </w:p>
    <w:p w:rsidR="00A845CE" w:rsidRPr="00A845CE" w:rsidRDefault="00A845CE" w:rsidP="00A845CE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12" w:name="n112"/>
      <w:bookmarkEnd w:id="112"/>
      <w:r w:rsidRPr="00A84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Рішення про утворення чи ліквідацію колегії, інших постійних або тимчасових консультативних, дорадчих та інших допоміжних органів, їх кількісний та персональний склад, положення про них затверджує Голова Держприкордонслужби.</w:t>
      </w:r>
    </w:p>
    <w:p w:rsidR="00A845CE" w:rsidRPr="00A845CE" w:rsidRDefault="00A845CE" w:rsidP="00A845CE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13" w:name="n113"/>
      <w:bookmarkEnd w:id="113"/>
      <w:r w:rsidRPr="00A84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 Граничну чисельність військовослужбовців, державних службовців та працівників Адміністрації Держприкордонслужби затверджує Кабінет Міністрів України.</w:t>
      </w:r>
    </w:p>
    <w:p w:rsidR="00A845CE" w:rsidRPr="00A845CE" w:rsidRDefault="00A845CE" w:rsidP="00A845CE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14" w:name="n114"/>
      <w:bookmarkEnd w:id="114"/>
      <w:r w:rsidRPr="00A84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Структуру апарату Адміністрації Держприкордонслужби затверджує Голова Держприкордонслужби за погодженням з Міністром внутрішніх справ.</w:t>
      </w:r>
    </w:p>
    <w:p w:rsidR="00A845CE" w:rsidRPr="00A845CE" w:rsidRDefault="00A845CE" w:rsidP="00A845CE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15" w:name="n115"/>
      <w:bookmarkEnd w:id="115"/>
      <w:r w:rsidRPr="00A84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Штатний розпис та кошторис апарату Адміністрації Держприкордонслужби затверджує Голова Держприкордонслужби за погодженням з Мінфіном.</w:t>
      </w:r>
    </w:p>
    <w:p w:rsidR="00A845CE" w:rsidRPr="00A845CE" w:rsidRDefault="00A845CE" w:rsidP="00A845CE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16" w:name="n116"/>
      <w:bookmarkEnd w:id="116"/>
      <w:r w:rsidRPr="00A84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 Адміністрація Держприкордонслужби є юридичною особою публічного права, має печатку із зображенням Державного Герба України та своїм найменуванням, власні бланки, рахунки в органах Казначейства.</w:t>
      </w:r>
    </w:p>
    <w:p w:rsidR="002E763D" w:rsidRPr="00A845CE" w:rsidRDefault="002E763D" w:rsidP="00A845CE">
      <w:bookmarkStart w:id="117" w:name="_GoBack"/>
      <w:bookmarkEnd w:id="117"/>
    </w:p>
    <w:sectPr w:rsidR="002E763D" w:rsidRPr="00A845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5CE"/>
    <w:rsid w:val="002E763D"/>
    <w:rsid w:val="00A84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E5FE23-24B3-480D-BB2F-E0F1605C4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845CE"/>
    <w:rPr>
      <w:color w:val="0000FF"/>
      <w:u w:val="single"/>
    </w:rPr>
  </w:style>
  <w:style w:type="character" w:customStyle="1" w:styleId="item-block-title-s">
    <w:name w:val="item-block-title-s"/>
    <w:basedOn w:val="a0"/>
    <w:rsid w:val="00A845CE"/>
  </w:style>
  <w:style w:type="paragraph" w:customStyle="1" w:styleId="rvps17">
    <w:name w:val="rvps17"/>
    <w:basedOn w:val="a"/>
    <w:rsid w:val="00A845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A845CE"/>
  </w:style>
  <w:style w:type="character" w:customStyle="1" w:styleId="rvts64">
    <w:name w:val="rvts64"/>
    <w:basedOn w:val="a0"/>
    <w:rsid w:val="00A845CE"/>
  </w:style>
  <w:style w:type="paragraph" w:customStyle="1" w:styleId="rvps7">
    <w:name w:val="rvps7"/>
    <w:basedOn w:val="a"/>
    <w:rsid w:val="00A845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A845CE"/>
  </w:style>
  <w:style w:type="paragraph" w:customStyle="1" w:styleId="rvps6">
    <w:name w:val="rvps6"/>
    <w:basedOn w:val="a"/>
    <w:rsid w:val="00A845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8">
    <w:name w:val="rvps18"/>
    <w:basedOn w:val="a"/>
    <w:rsid w:val="00A845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">
    <w:name w:val="rvps2"/>
    <w:basedOn w:val="a"/>
    <w:rsid w:val="00A845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52">
    <w:name w:val="rvts52"/>
    <w:basedOn w:val="a0"/>
    <w:rsid w:val="00A845CE"/>
  </w:style>
  <w:style w:type="paragraph" w:customStyle="1" w:styleId="rvps4">
    <w:name w:val="rvps4"/>
    <w:basedOn w:val="a"/>
    <w:rsid w:val="00A845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44">
    <w:name w:val="rvts44"/>
    <w:basedOn w:val="a0"/>
    <w:rsid w:val="00A845CE"/>
  </w:style>
  <w:style w:type="paragraph" w:customStyle="1" w:styleId="rvps15">
    <w:name w:val="rvps15"/>
    <w:basedOn w:val="a"/>
    <w:rsid w:val="00A845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A845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4">
    <w:name w:val="rvps14"/>
    <w:basedOn w:val="a"/>
    <w:rsid w:val="00A845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2">
    <w:name w:val="rvps12"/>
    <w:basedOn w:val="a"/>
    <w:rsid w:val="00A845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46">
    <w:name w:val="rvts46"/>
    <w:basedOn w:val="a0"/>
    <w:rsid w:val="00A845CE"/>
  </w:style>
  <w:style w:type="character" w:customStyle="1" w:styleId="rvts37">
    <w:name w:val="rvts37"/>
    <w:basedOn w:val="a0"/>
    <w:rsid w:val="00A845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067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00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34674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25576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4630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2.rada.gov.ua/laws/show/548-2015-%D0%BF/paran1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zakon2.rada.gov.ua/laws/show/254%D0%BA/96-%D0%B2%D1%80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akon2.rada.gov.ua/laws/show/533-2014-%D0%B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zakon2.rada.gov.ua/laws/show/548-2015-%D0%BF/paran13" TargetMode="External"/><Relationship Id="rId10" Type="http://schemas.openxmlformats.org/officeDocument/2006/relationships/hyperlink" Target="http://zakon2.rada.gov.ua/laws/show/254%D0%BA/96-%D0%B2%D1%80" TargetMode="External"/><Relationship Id="rId4" Type="http://schemas.openxmlformats.org/officeDocument/2006/relationships/hyperlink" Target="http://zakon2.rada.gov.ua/laws/show/410-2015-%D0%BF/paran13" TargetMode="External"/><Relationship Id="rId9" Type="http://schemas.openxmlformats.org/officeDocument/2006/relationships/hyperlink" Target="http://zakon2.rada.gov.ua/laws/show/254%D0%BA/96-%D0%B2%D1%8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3217</Words>
  <Characters>18340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SSprog</dc:creator>
  <cp:keywords/>
  <dc:description/>
  <cp:lastModifiedBy>SSprog</cp:lastModifiedBy>
  <cp:revision>1</cp:revision>
  <dcterms:created xsi:type="dcterms:W3CDTF">2016-02-23T10:35:00Z</dcterms:created>
  <dcterms:modified xsi:type="dcterms:W3CDTF">2016-02-23T10:35:00Z</dcterms:modified>
</cp:coreProperties>
</file>